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1D" w:rsidRPr="00732453" w:rsidRDefault="00E54FA8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="00CA6A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1BFE" w:rsidRPr="00732453">
        <w:rPr>
          <w:rFonts w:ascii="Times New Roman" w:hAnsi="Times New Roman" w:cs="Times New Roman"/>
          <w:b/>
          <w:sz w:val="24"/>
          <w:szCs w:val="24"/>
        </w:rPr>
        <w:t>контракт</w:t>
      </w:r>
    </w:p>
    <w:p w:rsidR="00971BFE" w:rsidRPr="00732453" w:rsidRDefault="00971BFE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106109">
        <w:rPr>
          <w:rFonts w:ascii="Times New Roman" w:hAnsi="Times New Roman" w:cs="Times New Roman"/>
          <w:b/>
          <w:sz w:val="24"/>
          <w:szCs w:val="24"/>
        </w:rPr>
        <w:t>продуктов питания (говядина замороженная)</w:t>
      </w:r>
    </w:p>
    <w:p w:rsidR="00971BFE" w:rsidRPr="00732453" w:rsidRDefault="00E54FA8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159C">
        <w:rPr>
          <w:rFonts w:ascii="Times New Roman" w:hAnsi="Times New Roman" w:cs="Times New Roman"/>
          <w:sz w:val="24"/>
          <w:szCs w:val="24"/>
        </w:rPr>
        <w:t>№</w:t>
      </w:r>
      <w:r w:rsidR="00B07FA6">
        <w:rPr>
          <w:rFonts w:ascii="Times New Roman" w:hAnsi="Times New Roman" w:cs="Times New Roman"/>
          <w:sz w:val="24"/>
          <w:szCs w:val="24"/>
        </w:rPr>
        <w:t xml:space="preserve"> 9-ЭА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FBE" w:rsidRDefault="00CA6AC8" w:rsidP="004879A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Нюрба</w:t>
      </w:r>
      <w:r w:rsidR="00B46129">
        <w:rPr>
          <w:rFonts w:ascii="Times New Roman" w:hAnsi="Times New Roman" w:cs="Times New Roman"/>
          <w:i/>
          <w:sz w:val="24"/>
          <w:szCs w:val="24"/>
        </w:rPr>
        <w:tab/>
      </w:r>
      <w:r w:rsidR="00B4612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4251E8">
        <w:rPr>
          <w:rFonts w:ascii="Times New Roman" w:hAnsi="Times New Roman" w:cs="Times New Roman"/>
          <w:i/>
          <w:sz w:val="24"/>
          <w:szCs w:val="24"/>
        </w:rPr>
        <w:t xml:space="preserve">                                  "25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="004251E8">
        <w:rPr>
          <w:rFonts w:ascii="Times New Roman" w:hAnsi="Times New Roman" w:cs="Times New Roman"/>
          <w:i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2022 г.</w:t>
      </w:r>
    </w:p>
    <w:p w:rsidR="00CA6AC8" w:rsidRDefault="00CA6AC8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4AF" w:rsidRPr="00B07FA6" w:rsidRDefault="00CA6AC8" w:rsidP="00B07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7FA6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Саха (Якутия) «Нюрбинский межулусный дом-интернат для престарелых и инвалидов имени В.А.Петровой»</w:t>
      </w:r>
      <w:r w:rsidR="00A704AF" w:rsidRPr="00B07FA6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Pr="00B07FA6">
        <w:rPr>
          <w:rFonts w:ascii="Times New Roman" w:hAnsi="Times New Roman" w:cs="Times New Roman"/>
          <w:sz w:val="24"/>
          <w:szCs w:val="24"/>
        </w:rPr>
        <w:t>директора Семеновой Изамиры Федосьевны</w:t>
      </w:r>
      <w:r w:rsidR="00A704AF" w:rsidRPr="00B07FA6">
        <w:rPr>
          <w:rFonts w:ascii="Times New Roman" w:hAnsi="Times New Roman" w:cs="Times New Roman"/>
          <w:sz w:val="24"/>
          <w:szCs w:val="24"/>
        </w:rPr>
        <w:t>,</w:t>
      </w:r>
      <w:r w:rsidRPr="00B07FA6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 w:rsidR="00A704AF" w:rsidRPr="00B07FA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B07FA6">
        <w:rPr>
          <w:rFonts w:ascii="Times New Roman" w:hAnsi="Times New Roman" w:cs="Times New Roman"/>
          <w:sz w:val="24"/>
          <w:szCs w:val="24"/>
        </w:rPr>
        <w:t>Устава</w:t>
      </w:r>
      <w:r w:rsidR="00A704AF" w:rsidRPr="00B07FA6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B07FA6" w:rsidRPr="00B07FA6">
        <w:rPr>
          <w:rFonts w:ascii="Times New Roman" w:hAnsi="Times New Roman" w:cs="Times New Roman"/>
          <w:sz w:val="24"/>
          <w:szCs w:val="24"/>
        </w:rPr>
        <w:t>Сельскохозяйственный потребительский кооператив «Бай-Тай»</w:t>
      </w:r>
      <w:r w:rsidR="00A704AF" w:rsidRPr="00B07FA6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FC33CD" w:rsidRPr="00B07FA6">
        <w:rPr>
          <w:rFonts w:ascii="Times New Roman" w:hAnsi="Times New Roman" w:cs="Times New Roman"/>
          <w:sz w:val="24"/>
          <w:szCs w:val="24"/>
        </w:rPr>
        <w:t>Поставщик</w:t>
      </w:r>
      <w:r w:rsidR="00A704AF" w:rsidRPr="00B07FA6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B07FA6">
        <w:rPr>
          <w:rFonts w:ascii="Times New Roman" w:hAnsi="Times New Roman" w:cs="Times New Roman"/>
          <w:sz w:val="24"/>
          <w:szCs w:val="24"/>
        </w:rPr>
        <w:t>Председателя</w:t>
      </w:r>
      <w:r w:rsidR="00B07FA6" w:rsidRPr="00B07FA6">
        <w:rPr>
          <w:rFonts w:ascii="Times New Roman" w:hAnsi="Times New Roman" w:cs="Times New Roman"/>
          <w:sz w:val="24"/>
          <w:szCs w:val="24"/>
        </w:rPr>
        <w:t xml:space="preserve"> Правления кооператива Михайлов</w:t>
      </w:r>
      <w:r w:rsidR="00B07FA6">
        <w:rPr>
          <w:rFonts w:ascii="Times New Roman" w:hAnsi="Times New Roman" w:cs="Times New Roman"/>
          <w:sz w:val="24"/>
          <w:szCs w:val="24"/>
        </w:rPr>
        <w:t>а</w:t>
      </w:r>
      <w:r w:rsidR="00B07FA6" w:rsidRPr="00B07FA6">
        <w:rPr>
          <w:rFonts w:ascii="Times New Roman" w:hAnsi="Times New Roman" w:cs="Times New Roman"/>
          <w:sz w:val="24"/>
          <w:szCs w:val="24"/>
        </w:rPr>
        <w:t xml:space="preserve"> Артур</w:t>
      </w:r>
      <w:r w:rsidR="00B07FA6">
        <w:rPr>
          <w:rFonts w:ascii="Times New Roman" w:hAnsi="Times New Roman" w:cs="Times New Roman"/>
          <w:sz w:val="24"/>
          <w:szCs w:val="24"/>
        </w:rPr>
        <w:t>а</w:t>
      </w:r>
      <w:r w:rsidR="00B07FA6" w:rsidRPr="00B07FA6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B07FA6">
        <w:rPr>
          <w:rFonts w:ascii="Times New Roman" w:hAnsi="Times New Roman" w:cs="Times New Roman"/>
          <w:sz w:val="24"/>
          <w:szCs w:val="24"/>
        </w:rPr>
        <w:t>а</w:t>
      </w:r>
      <w:r w:rsidR="00A704AF" w:rsidRPr="00B07FA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B07FA6" w:rsidRPr="00B07FA6">
        <w:rPr>
          <w:rFonts w:ascii="Times New Roman" w:hAnsi="Times New Roman" w:cs="Times New Roman"/>
          <w:sz w:val="24"/>
          <w:szCs w:val="24"/>
        </w:rPr>
        <w:t>Устава</w:t>
      </w:r>
      <w:r w:rsidR="00A704AF" w:rsidRPr="00B07FA6">
        <w:rPr>
          <w:rFonts w:ascii="Times New Roman" w:hAnsi="Times New Roman" w:cs="Times New Roman"/>
          <w:sz w:val="24"/>
          <w:szCs w:val="24"/>
        </w:rPr>
        <w:t xml:space="preserve">, с другой стороны, в дальнейшем </w:t>
      </w:r>
      <w:r w:rsidR="005A6AA3" w:rsidRPr="00B07FA6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A704AF" w:rsidRPr="00B07FA6">
        <w:rPr>
          <w:rFonts w:ascii="Times New Roman" w:hAnsi="Times New Roman" w:cs="Times New Roman"/>
          <w:sz w:val="24"/>
          <w:szCs w:val="24"/>
        </w:rPr>
        <w:t>«Стороны», заключили настоящий государственный</w:t>
      </w:r>
      <w:r w:rsidR="000519B7" w:rsidRPr="00B07F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4AF" w:rsidRPr="00B07FA6">
        <w:rPr>
          <w:rFonts w:ascii="Times New Roman" w:hAnsi="Times New Roman" w:cs="Times New Roman"/>
          <w:sz w:val="24"/>
          <w:szCs w:val="24"/>
        </w:rPr>
        <w:t>контракт (далее – Контракт)</w:t>
      </w:r>
      <w:r w:rsidR="00C95471" w:rsidRPr="00B07FA6">
        <w:rPr>
          <w:rFonts w:ascii="Times New Roman" w:hAnsi="Times New Roman" w:cs="Times New Roman"/>
          <w:sz w:val="24"/>
          <w:szCs w:val="24"/>
        </w:rPr>
        <w:t>, по итогам осуществления закупки с идентификационным кодом</w:t>
      </w:r>
      <w:r w:rsidR="000519B7" w:rsidRPr="00B07FA6">
        <w:rPr>
          <w:rFonts w:ascii="Times New Roman" w:hAnsi="Times New Roman" w:cs="Times New Roman"/>
          <w:sz w:val="24"/>
          <w:szCs w:val="24"/>
        </w:rPr>
        <w:t xml:space="preserve"> 222141900380514190100100090011722244</w:t>
      </w:r>
      <w:r w:rsidR="00C95471" w:rsidRPr="00B07FA6">
        <w:rPr>
          <w:rFonts w:ascii="Times New Roman" w:hAnsi="Times New Roman" w:cs="Times New Roman"/>
          <w:i/>
          <w:sz w:val="24"/>
          <w:szCs w:val="24"/>
        </w:rPr>
        <w:t>,</w:t>
      </w:r>
      <w:r w:rsidR="00A704AF" w:rsidRPr="00B07FA6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A704AF" w:rsidRPr="00732453" w:rsidRDefault="00A704AF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1BFE" w:rsidRPr="00732453" w:rsidRDefault="00971BFE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 w:rsidR="004B4E05">
        <w:rPr>
          <w:rFonts w:ascii="Times New Roman" w:hAnsi="Times New Roman" w:cs="Times New Roman"/>
          <w:b/>
          <w:sz w:val="24"/>
          <w:szCs w:val="24"/>
        </w:rPr>
        <w:t xml:space="preserve">и цена </w:t>
      </w:r>
      <w:r w:rsidRPr="00732453">
        <w:rPr>
          <w:rFonts w:ascii="Times New Roman" w:hAnsi="Times New Roman" w:cs="Times New Roman"/>
          <w:b/>
          <w:sz w:val="24"/>
          <w:szCs w:val="24"/>
        </w:rPr>
        <w:t>Контракта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1.1. </w:t>
      </w:r>
      <w:r w:rsidR="005A6AA3" w:rsidRPr="00732453">
        <w:rPr>
          <w:rFonts w:ascii="Times New Roman" w:hAnsi="Times New Roman" w:cs="Times New Roman"/>
          <w:sz w:val="24"/>
          <w:szCs w:val="24"/>
        </w:rPr>
        <w:t>В сроки</w:t>
      </w:r>
      <w:r w:rsidR="00340FE4">
        <w:rPr>
          <w:rFonts w:ascii="Times New Roman" w:hAnsi="Times New Roman" w:cs="Times New Roman"/>
          <w:sz w:val="24"/>
          <w:szCs w:val="24"/>
        </w:rPr>
        <w:t>,</w:t>
      </w:r>
      <w:r w:rsidR="005A6AA3" w:rsidRPr="00732453">
        <w:rPr>
          <w:rFonts w:ascii="Times New Roman" w:hAnsi="Times New Roman" w:cs="Times New Roman"/>
          <w:sz w:val="24"/>
          <w:szCs w:val="24"/>
        </w:rPr>
        <w:t xml:space="preserve"> установленные настоящим Контрактом</w:t>
      </w:r>
      <w:r w:rsidR="00340FE4">
        <w:rPr>
          <w:rFonts w:ascii="Times New Roman" w:hAnsi="Times New Roman" w:cs="Times New Roman"/>
          <w:sz w:val="24"/>
          <w:szCs w:val="24"/>
        </w:rPr>
        <w:t>,</w:t>
      </w:r>
      <w:r w:rsidR="000519B7">
        <w:rPr>
          <w:rFonts w:ascii="Times New Roman" w:hAnsi="Times New Roman" w:cs="Times New Roman"/>
          <w:sz w:val="24"/>
          <w:szCs w:val="24"/>
        </w:rPr>
        <w:t xml:space="preserve"> </w:t>
      </w:r>
      <w:r w:rsidRPr="00732453">
        <w:rPr>
          <w:rFonts w:ascii="Times New Roman" w:hAnsi="Times New Roman" w:cs="Times New Roman"/>
          <w:sz w:val="24"/>
          <w:szCs w:val="24"/>
        </w:rPr>
        <w:t>Поставщик обязуется поставить Заказчику</w:t>
      </w:r>
      <w:r w:rsidR="000519B7">
        <w:rPr>
          <w:rFonts w:ascii="Times New Roman" w:hAnsi="Times New Roman" w:cs="Times New Roman"/>
          <w:sz w:val="24"/>
          <w:szCs w:val="24"/>
        </w:rPr>
        <w:t xml:space="preserve"> </w:t>
      </w:r>
      <w:r w:rsidR="00106109">
        <w:rPr>
          <w:rFonts w:ascii="Times New Roman" w:hAnsi="Times New Roman" w:cs="Times New Roman"/>
          <w:sz w:val="24"/>
          <w:szCs w:val="24"/>
        </w:rPr>
        <w:t xml:space="preserve">продукты питания (говядина замороженная) </w:t>
      </w:r>
      <w:r w:rsidRPr="0073245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524A2" w:rsidRPr="00732453">
        <w:rPr>
          <w:rFonts w:ascii="Times New Roman" w:hAnsi="Times New Roman" w:cs="Times New Roman"/>
          <w:sz w:val="24"/>
          <w:szCs w:val="24"/>
        </w:rPr>
        <w:t>–</w:t>
      </w:r>
      <w:r w:rsidR="00254BCD" w:rsidRPr="00732453">
        <w:rPr>
          <w:rFonts w:ascii="Times New Roman" w:hAnsi="Times New Roman" w:cs="Times New Roman"/>
          <w:sz w:val="24"/>
          <w:szCs w:val="24"/>
        </w:rPr>
        <w:t>Товар</w:t>
      </w:r>
      <w:r w:rsidRPr="00732453">
        <w:rPr>
          <w:rFonts w:ascii="Times New Roman" w:hAnsi="Times New Roman" w:cs="Times New Roman"/>
          <w:sz w:val="24"/>
          <w:szCs w:val="24"/>
        </w:rPr>
        <w:t>)</w:t>
      </w:r>
      <w:r w:rsidR="00065408" w:rsidRPr="00732453">
        <w:rPr>
          <w:rFonts w:ascii="Times New Roman" w:hAnsi="Times New Roman" w:cs="Times New Roman"/>
          <w:sz w:val="24"/>
          <w:szCs w:val="24"/>
        </w:rPr>
        <w:t xml:space="preserve">, а </w:t>
      </w:r>
      <w:r w:rsidRPr="00732453">
        <w:rPr>
          <w:rFonts w:ascii="Times New Roman" w:hAnsi="Times New Roman" w:cs="Times New Roman"/>
          <w:sz w:val="24"/>
          <w:szCs w:val="24"/>
        </w:rPr>
        <w:t xml:space="preserve">Заказчик обязуется принять и оплатить </w:t>
      </w:r>
      <w:r w:rsidR="00065408" w:rsidRPr="00732453">
        <w:rPr>
          <w:rFonts w:ascii="Times New Roman" w:hAnsi="Times New Roman" w:cs="Times New Roman"/>
          <w:sz w:val="24"/>
          <w:szCs w:val="24"/>
        </w:rPr>
        <w:t xml:space="preserve">за </w:t>
      </w:r>
      <w:r w:rsidRPr="00732453">
        <w:rPr>
          <w:rFonts w:ascii="Times New Roman" w:hAnsi="Times New Roman" w:cs="Times New Roman"/>
          <w:sz w:val="24"/>
          <w:szCs w:val="24"/>
        </w:rPr>
        <w:t>поставленн</w:t>
      </w:r>
      <w:r w:rsidR="00254BCD" w:rsidRPr="00732453">
        <w:rPr>
          <w:rFonts w:ascii="Times New Roman" w:hAnsi="Times New Roman" w:cs="Times New Roman"/>
          <w:sz w:val="24"/>
          <w:szCs w:val="24"/>
        </w:rPr>
        <w:t>ый</w:t>
      </w:r>
      <w:r w:rsidR="000519B7">
        <w:rPr>
          <w:rFonts w:ascii="Times New Roman" w:hAnsi="Times New Roman" w:cs="Times New Roman"/>
          <w:sz w:val="24"/>
          <w:szCs w:val="24"/>
        </w:rPr>
        <w:t xml:space="preserve"> </w:t>
      </w:r>
      <w:r w:rsidR="00254BCD" w:rsidRPr="00732453">
        <w:rPr>
          <w:rFonts w:ascii="Times New Roman" w:hAnsi="Times New Roman" w:cs="Times New Roman"/>
          <w:sz w:val="24"/>
          <w:szCs w:val="24"/>
        </w:rPr>
        <w:t>Товар</w:t>
      </w:r>
      <w:r w:rsidRPr="00732453">
        <w:rPr>
          <w:rFonts w:ascii="Times New Roman" w:hAnsi="Times New Roman" w:cs="Times New Roman"/>
          <w:sz w:val="24"/>
          <w:szCs w:val="24"/>
        </w:rPr>
        <w:t>.</w:t>
      </w:r>
    </w:p>
    <w:p w:rsidR="00971BFE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1.2. Наименование, количество, </w:t>
      </w:r>
      <w:r w:rsidR="00470CA2" w:rsidRPr="00732453">
        <w:rPr>
          <w:rFonts w:ascii="Times New Roman" w:hAnsi="Times New Roman" w:cs="Times New Roman"/>
          <w:sz w:val="24"/>
          <w:szCs w:val="24"/>
        </w:rPr>
        <w:t>характеристики</w:t>
      </w:r>
      <w:r w:rsidR="000519B7">
        <w:rPr>
          <w:rFonts w:ascii="Times New Roman" w:hAnsi="Times New Roman" w:cs="Times New Roman"/>
          <w:sz w:val="24"/>
          <w:szCs w:val="24"/>
        </w:rPr>
        <w:t xml:space="preserve"> </w:t>
      </w:r>
      <w:r w:rsidR="00254BCD" w:rsidRPr="00732453">
        <w:rPr>
          <w:rFonts w:ascii="Times New Roman" w:hAnsi="Times New Roman" w:cs="Times New Roman"/>
          <w:sz w:val="24"/>
          <w:szCs w:val="24"/>
        </w:rPr>
        <w:t>Товара</w:t>
      </w:r>
      <w:r w:rsidR="00C67915">
        <w:rPr>
          <w:rFonts w:ascii="Times New Roman" w:hAnsi="Times New Roman" w:cs="Times New Roman"/>
          <w:sz w:val="24"/>
          <w:szCs w:val="24"/>
        </w:rPr>
        <w:t>,</w:t>
      </w:r>
      <w:r w:rsidR="000519B7">
        <w:rPr>
          <w:rFonts w:ascii="Times New Roman" w:hAnsi="Times New Roman" w:cs="Times New Roman"/>
          <w:sz w:val="24"/>
          <w:szCs w:val="24"/>
        </w:rPr>
        <w:t xml:space="preserve"> </w:t>
      </w:r>
      <w:r w:rsidR="00B77208">
        <w:rPr>
          <w:rFonts w:ascii="Times New Roman" w:hAnsi="Times New Roman" w:cs="Times New Roman"/>
          <w:sz w:val="24"/>
          <w:szCs w:val="24"/>
        </w:rPr>
        <w:t xml:space="preserve">иные данные о Товаре </w:t>
      </w:r>
      <w:r w:rsidRPr="00732453">
        <w:rPr>
          <w:rFonts w:ascii="Times New Roman" w:hAnsi="Times New Roman" w:cs="Times New Roman"/>
          <w:sz w:val="24"/>
          <w:szCs w:val="24"/>
        </w:rPr>
        <w:t xml:space="preserve">определены Сторонами в </w:t>
      </w:r>
      <w:r w:rsidR="00B77208">
        <w:rPr>
          <w:rFonts w:ascii="Times New Roman" w:hAnsi="Times New Roman" w:cs="Times New Roman"/>
          <w:sz w:val="24"/>
          <w:szCs w:val="24"/>
        </w:rPr>
        <w:t>п</w:t>
      </w:r>
      <w:r w:rsidR="00254BCD" w:rsidRPr="00732453">
        <w:rPr>
          <w:rFonts w:ascii="Times New Roman" w:hAnsi="Times New Roman" w:cs="Times New Roman"/>
          <w:sz w:val="24"/>
          <w:szCs w:val="24"/>
        </w:rPr>
        <w:t>риложени</w:t>
      </w:r>
      <w:r w:rsidR="00B77208">
        <w:rPr>
          <w:rFonts w:ascii="Times New Roman" w:hAnsi="Times New Roman" w:cs="Times New Roman"/>
          <w:sz w:val="24"/>
          <w:szCs w:val="24"/>
        </w:rPr>
        <w:t>и</w:t>
      </w:r>
      <w:r w:rsidR="00254BCD" w:rsidRPr="00732453">
        <w:rPr>
          <w:rFonts w:ascii="Times New Roman" w:hAnsi="Times New Roman" w:cs="Times New Roman"/>
          <w:sz w:val="24"/>
          <w:szCs w:val="24"/>
        </w:rPr>
        <w:t xml:space="preserve"> №1 </w:t>
      </w:r>
      <w:r w:rsidRPr="00732453">
        <w:rPr>
          <w:rFonts w:ascii="Times New Roman" w:hAnsi="Times New Roman" w:cs="Times New Roman"/>
          <w:sz w:val="24"/>
          <w:szCs w:val="24"/>
        </w:rPr>
        <w:t>к Контракту.</w:t>
      </w:r>
    </w:p>
    <w:p w:rsidR="00065408" w:rsidRDefault="00065408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1.</w:t>
      </w:r>
      <w:r w:rsidR="00FB4CC0" w:rsidRPr="00732453">
        <w:rPr>
          <w:rFonts w:ascii="Times New Roman" w:hAnsi="Times New Roman" w:cs="Times New Roman"/>
          <w:sz w:val="24"/>
          <w:szCs w:val="24"/>
        </w:rPr>
        <w:t>3</w:t>
      </w:r>
      <w:r w:rsidRPr="00732453">
        <w:rPr>
          <w:rFonts w:ascii="Times New Roman" w:hAnsi="Times New Roman" w:cs="Times New Roman"/>
          <w:sz w:val="24"/>
          <w:szCs w:val="24"/>
        </w:rPr>
        <w:t xml:space="preserve">. Цена Контракта составляет </w:t>
      </w:r>
      <w:r w:rsidR="00B07FA6">
        <w:rPr>
          <w:rFonts w:ascii="Times New Roman" w:hAnsi="Times New Roman" w:cs="Times New Roman"/>
          <w:sz w:val="24"/>
          <w:szCs w:val="24"/>
        </w:rPr>
        <w:t>2 845 458 (два миллиона восемьсот сорок пять тысяч четыреста пятьдесят восемь)</w:t>
      </w:r>
      <w:r w:rsidRPr="00732453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07FA6">
        <w:rPr>
          <w:rFonts w:ascii="Times New Roman" w:hAnsi="Times New Roman" w:cs="Times New Roman"/>
          <w:sz w:val="24"/>
          <w:szCs w:val="24"/>
        </w:rPr>
        <w:t>72</w:t>
      </w:r>
      <w:r w:rsidRPr="00732453">
        <w:rPr>
          <w:rFonts w:ascii="Times New Roman" w:hAnsi="Times New Roman" w:cs="Times New Roman"/>
          <w:sz w:val="24"/>
          <w:szCs w:val="24"/>
        </w:rPr>
        <w:t xml:space="preserve"> копеек. Цена Контракта является твердой и определяется на весь срок исполнения </w:t>
      </w:r>
      <w:r w:rsidR="009F6552">
        <w:rPr>
          <w:rFonts w:ascii="Times New Roman" w:hAnsi="Times New Roman" w:cs="Times New Roman"/>
          <w:sz w:val="24"/>
          <w:szCs w:val="24"/>
        </w:rPr>
        <w:t>К</w:t>
      </w:r>
      <w:r w:rsidRPr="00732453">
        <w:rPr>
          <w:rFonts w:ascii="Times New Roman" w:hAnsi="Times New Roman" w:cs="Times New Roman"/>
          <w:sz w:val="24"/>
          <w:szCs w:val="24"/>
        </w:rPr>
        <w:t>онтракта, за исключением случаев, предусмотренных настоящим Контрактом</w:t>
      </w:r>
      <w:r w:rsidR="00B77208">
        <w:rPr>
          <w:rFonts w:ascii="Times New Roman" w:hAnsi="Times New Roman" w:cs="Times New Roman"/>
          <w:sz w:val="24"/>
          <w:szCs w:val="24"/>
        </w:rPr>
        <w:t xml:space="preserve"> или законодательством </w:t>
      </w:r>
      <w:r w:rsidR="00E52EC4" w:rsidRPr="00732453">
        <w:rPr>
          <w:rFonts w:ascii="Times New Roman" w:hAnsi="Times New Roman" w:cs="Times New Roman"/>
          <w:sz w:val="24"/>
          <w:szCs w:val="24"/>
        </w:rPr>
        <w:t>Р</w:t>
      </w:r>
      <w:r w:rsidR="00E52EC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732453">
        <w:rPr>
          <w:rFonts w:ascii="Times New Roman" w:hAnsi="Times New Roman" w:cs="Times New Roman"/>
          <w:sz w:val="24"/>
          <w:szCs w:val="24"/>
        </w:rPr>
        <w:t>.</w:t>
      </w:r>
    </w:p>
    <w:p w:rsidR="00592E6C" w:rsidRDefault="00592E6C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2B14">
        <w:rPr>
          <w:rFonts w:ascii="Times New Roman" w:hAnsi="Times New Roman" w:cs="Times New Roman"/>
          <w:sz w:val="24"/>
          <w:szCs w:val="24"/>
        </w:rPr>
        <w:t>Источник финансирования Контракта</w:t>
      </w:r>
      <w:r w:rsidRPr="000519B7">
        <w:rPr>
          <w:rFonts w:ascii="Times New Roman" w:hAnsi="Times New Roman" w:cs="Times New Roman"/>
          <w:sz w:val="24"/>
          <w:szCs w:val="24"/>
        </w:rPr>
        <w:t>:</w:t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</w:r>
      <w:r w:rsidR="000519B7" w:rsidRPr="000519B7">
        <w:rPr>
          <w:rFonts w:ascii="Times New Roman" w:hAnsi="Times New Roman" w:cs="Times New Roman"/>
          <w:sz w:val="24"/>
          <w:szCs w:val="24"/>
        </w:rPr>
        <w:softHyphen/>
        <w:t xml:space="preserve"> средства бюджетных учреждений</w:t>
      </w:r>
      <w:r w:rsidRPr="000519B7">
        <w:rPr>
          <w:rFonts w:ascii="Times New Roman" w:hAnsi="Times New Roman" w:cs="Times New Roman"/>
          <w:sz w:val="24"/>
          <w:szCs w:val="24"/>
        </w:rPr>
        <w:t>.</w:t>
      </w:r>
    </w:p>
    <w:p w:rsidR="00065408" w:rsidRPr="00732453" w:rsidRDefault="005A6AA3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1</w:t>
      </w:r>
      <w:r w:rsidR="00065408" w:rsidRPr="00732453">
        <w:rPr>
          <w:rFonts w:ascii="Times New Roman" w:hAnsi="Times New Roman" w:cs="Times New Roman"/>
          <w:sz w:val="24"/>
          <w:szCs w:val="24"/>
        </w:rPr>
        <w:t>.</w:t>
      </w:r>
      <w:r w:rsidR="00FB4CC0" w:rsidRPr="00732453">
        <w:rPr>
          <w:rFonts w:ascii="Times New Roman" w:hAnsi="Times New Roman" w:cs="Times New Roman"/>
          <w:sz w:val="24"/>
          <w:szCs w:val="24"/>
        </w:rPr>
        <w:t>4</w:t>
      </w:r>
      <w:r w:rsidR="00065408" w:rsidRPr="00732453">
        <w:rPr>
          <w:rFonts w:ascii="Times New Roman" w:hAnsi="Times New Roman" w:cs="Times New Roman"/>
          <w:sz w:val="24"/>
          <w:szCs w:val="24"/>
        </w:rPr>
        <w:t>. В цену Контракта включены стоимость Товара, расходы</w:t>
      </w:r>
      <w:r w:rsidRPr="00732453">
        <w:rPr>
          <w:rFonts w:ascii="Times New Roman" w:hAnsi="Times New Roman" w:cs="Times New Roman"/>
          <w:sz w:val="24"/>
          <w:szCs w:val="24"/>
        </w:rPr>
        <w:t xml:space="preserve"> по </w:t>
      </w:r>
      <w:r w:rsidR="00FB4CC0" w:rsidRPr="00732453">
        <w:rPr>
          <w:rFonts w:ascii="Times New Roman" w:hAnsi="Times New Roman" w:cs="Times New Roman"/>
          <w:sz w:val="24"/>
          <w:szCs w:val="24"/>
        </w:rPr>
        <w:t xml:space="preserve">хранению, </w:t>
      </w:r>
      <w:r w:rsidRPr="00732453">
        <w:rPr>
          <w:rFonts w:ascii="Times New Roman" w:hAnsi="Times New Roman" w:cs="Times New Roman"/>
          <w:sz w:val="24"/>
          <w:szCs w:val="24"/>
        </w:rPr>
        <w:t>доставке</w:t>
      </w:r>
      <w:r w:rsidR="00FB4CC0" w:rsidRPr="00732453">
        <w:rPr>
          <w:rFonts w:ascii="Times New Roman" w:hAnsi="Times New Roman" w:cs="Times New Roman"/>
          <w:sz w:val="24"/>
          <w:szCs w:val="24"/>
        </w:rPr>
        <w:t xml:space="preserve"> и иные расходы,</w:t>
      </w:r>
      <w:r w:rsidR="00065408" w:rsidRPr="00732453">
        <w:rPr>
          <w:rFonts w:ascii="Times New Roman" w:hAnsi="Times New Roman" w:cs="Times New Roman"/>
          <w:sz w:val="24"/>
          <w:szCs w:val="24"/>
        </w:rPr>
        <w:t xml:space="preserve"> связанные с выполнением обязательств Поставщика, все налоги</w:t>
      </w:r>
      <w:r w:rsidR="00B07F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65408" w:rsidRPr="00732453">
        <w:rPr>
          <w:rFonts w:ascii="Times New Roman" w:hAnsi="Times New Roman" w:cs="Times New Roman"/>
          <w:sz w:val="24"/>
          <w:szCs w:val="24"/>
        </w:rPr>
        <w:t>пошлины, сборы, отчисления и другие платежи, которые Поставщик должен оплачивать при исполнении Ко</w:t>
      </w:r>
      <w:r w:rsidR="00FB4CC0" w:rsidRPr="00732453">
        <w:rPr>
          <w:rFonts w:ascii="Times New Roman" w:hAnsi="Times New Roman" w:cs="Times New Roman"/>
          <w:sz w:val="24"/>
          <w:szCs w:val="24"/>
        </w:rPr>
        <w:t>нтракта или на иных основаниях</w:t>
      </w:r>
      <w:r w:rsidR="00FB4CC0" w:rsidRPr="00F52B14">
        <w:rPr>
          <w:rFonts w:ascii="Times New Roman" w:hAnsi="Times New Roman" w:cs="Times New Roman"/>
          <w:sz w:val="24"/>
          <w:szCs w:val="24"/>
        </w:rPr>
        <w:t>.</w:t>
      </w:r>
      <w:r w:rsidR="00735AE0" w:rsidRPr="00F52B14">
        <w:rPr>
          <w:rFonts w:ascii="Times New Roman" w:hAnsi="Times New Roman" w:cs="Times New Roman"/>
          <w:sz w:val="24"/>
          <w:szCs w:val="24"/>
        </w:rPr>
        <w:t xml:space="preserve"> В случае если контракт заключается с Поставщиком, не являющимся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5F" w:rsidRPr="00732453" w:rsidRDefault="00FB4CC0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2</w:t>
      </w:r>
      <w:r w:rsidR="00377E5F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5408" w:rsidRPr="00732453">
        <w:rPr>
          <w:rFonts w:ascii="Times New Roman" w:hAnsi="Times New Roman" w:cs="Times New Roman"/>
          <w:b/>
          <w:sz w:val="24"/>
          <w:szCs w:val="24"/>
        </w:rPr>
        <w:t>Порядок пос</w:t>
      </w:r>
      <w:r w:rsidR="004D335B" w:rsidRPr="00732453">
        <w:rPr>
          <w:rFonts w:ascii="Times New Roman" w:hAnsi="Times New Roman" w:cs="Times New Roman"/>
          <w:b/>
          <w:sz w:val="24"/>
          <w:szCs w:val="24"/>
        </w:rPr>
        <w:t>тавки и приемки</w:t>
      </w:r>
      <w:r w:rsidR="0076515A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</w:p>
    <w:p w:rsidR="00377E5F" w:rsidRPr="00732453" w:rsidRDefault="00377E5F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654D" w:rsidRDefault="00EC654D" w:rsidP="00EC6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1DAF">
        <w:rPr>
          <w:rFonts w:ascii="Times New Roman" w:hAnsi="Times New Roman" w:cs="Times New Roman"/>
          <w:sz w:val="24"/>
          <w:szCs w:val="24"/>
        </w:rPr>
        <w:t xml:space="preserve">2.1. </w:t>
      </w:r>
      <w:r w:rsidRPr="00FB3130">
        <w:rPr>
          <w:rFonts w:ascii="Times New Roman" w:hAnsi="Times New Roman" w:cs="Times New Roman"/>
          <w:sz w:val="24"/>
          <w:szCs w:val="24"/>
        </w:rPr>
        <w:t>Поставщик обязуется поставить Товар</w:t>
      </w:r>
      <w:r w:rsidR="00B01547">
        <w:rPr>
          <w:rFonts w:ascii="Times New Roman" w:hAnsi="Times New Roman" w:cs="Times New Roman"/>
          <w:sz w:val="24"/>
          <w:szCs w:val="24"/>
        </w:rPr>
        <w:t xml:space="preserve"> по Контракту в полном объеме в</w:t>
      </w:r>
      <w:r w:rsidR="002A65B8">
        <w:rPr>
          <w:rFonts w:ascii="Times New Roman" w:hAnsi="Times New Roman" w:cs="Times New Roman"/>
          <w:sz w:val="24"/>
          <w:szCs w:val="24"/>
        </w:rPr>
        <w:t xml:space="preserve"> срок до 25.12.2022 г.</w:t>
      </w:r>
    </w:p>
    <w:p w:rsidR="002A65B8" w:rsidRPr="00732453" w:rsidRDefault="002A65B8" w:rsidP="002A6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Этапы поставки Товара указываются в Графике поставки (Приложение №2 к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7324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поставка и приемка этапа поставки Товара ведется в соответствии с общим порядком поставки и приемки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654D" w:rsidRPr="00A51DAF" w:rsidRDefault="00EC654D" w:rsidP="00EC6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3130">
        <w:rPr>
          <w:rFonts w:ascii="Times New Roman" w:hAnsi="Times New Roman" w:cs="Times New Roman"/>
          <w:sz w:val="24"/>
          <w:szCs w:val="24"/>
        </w:rPr>
        <w:t>Место поставки Товара: Республика Саха (Якутия)</w:t>
      </w:r>
      <w:r w:rsidR="00B01547">
        <w:rPr>
          <w:rFonts w:ascii="Times New Roman" w:hAnsi="Times New Roman" w:cs="Times New Roman"/>
          <w:sz w:val="24"/>
          <w:szCs w:val="24"/>
        </w:rPr>
        <w:t xml:space="preserve">, </w:t>
      </w:r>
      <w:r w:rsidR="00B01547" w:rsidRPr="00120999">
        <w:rPr>
          <w:rFonts w:ascii="Times New Roman" w:hAnsi="Times New Roman" w:cs="Times New Roman"/>
          <w:sz w:val="24"/>
          <w:szCs w:val="24"/>
        </w:rPr>
        <w:t xml:space="preserve">г. </w:t>
      </w:r>
      <w:r w:rsidR="00B01547">
        <w:rPr>
          <w:rFonts w:ascii="Times New Roman" w:hAnsi="Times New Roman" w:cs="Times New Roman"/>
          <w:sz w:val="24"/>
          <w:szCs w:val="24"/>
        </w:rPr>
        <w:t>Нюрба</w:t>
      </w:r>
      <w:r w:rsidR="00B01547" w:rsidRPr="00120999">
        <w:rPr>
          <w:rFonts w:ascii="Times New Roman" w:hAnsi="Times New Roman" w:cs="Times New Roman"/>
          <w:sz w:val="24"/>
          <w:szCs w:val="24"/>
        </w:rPr>
        <w:t xml:space="preserve">, ул. </w:t>
      </w:r>
      <w:r w:rsidR="00B01547">
        <w:rPr>
          <w:rFonts w:ascii="Times New Roman" w:hAnsi="Times New Roman" w:cs="Times New Roman"/>
          <w:sz w:val="24"/>
          <w:szCs w:val="24"/>
        </w:rPr>
        <w:t xml:space="preserve">Теленкова, 13, </w:t>
      </w:r>
      <w:r w:rsidR="00B01547" w:rsidRPr="00120999">
        <w:rPr>
          <w:rFonts w:ascii="Times New Roman" w:hAnsi="Times New Roman" w:cs="Times New Roman"/>
          <w:sz w:val="24"/>
          <w:szCs w:val="24"/>
        </w:rPr>
        <w:t>(далее - Место доставки)</w:t>
      </w:r>
      <w:r w:rsidR="00B01547">
        <w:rPr>
          <w:rFonts w:ascii="Times New Roman" w:hAnsi="Times New Roman" w:cs="Times New Roman"/>
          <w:sz w:val="24"/>
          <w:szCs w:val="24"/>
        </w:rPr>
        <w:t>, перед поставкой товара Поставщик уточняет адрес склада у представителя Заказчика (тел: 8-967-912-81-71, Дария Макаровна</w:t>
      </w:r>
      <w:r w:rsidR="00B01547" w:rsidRPr="00120999">
        <w:rPr>
          <w:rFonts w:ascii="Times New Roman" w:hAnsi="Times New Roman" w:cs="Times New Roman"/>
          <w:sz w:val="24"/>
          <w:szCs w:val="24"/>
        </w:rPr>
        <w:t>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2.2. Поставщик не </w:t>
      </w:r>
      <w:r w:rsidRPr="00B01547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B01547">
        <w:rPr>
          <w:rFonts w:ascii="Times New Roman" w:hAnsi="Times New Roman" w:cs="Times New Roman"/>
          <w:sz w:val="24"/>
          <w:szCs w:val="24"/>
        </w:rPr>
        <w:t>5 (пяти</w:t>
      </w:r>
      <w:r w:rsidRPr="00B01547">
        <w:rPr>
          <w:rFonts w:ascii="Times New Roman" w:hAnsi="Times New Roman" w:cs="Times New Roman"/>
          <w:sz w:val="24"/>
          <w:szCs w:val="24"/>
        </w:rPr>
        <w:t>)</w:t>
      </w:r>
      <w:r w:rsidRPr="00B46129"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поставки Товара формирует с использованием ЕИС, подписывает усиленной </w:t>
      </w:r>
      <w:hyperlink r:id="rId7" w:anchor="/document/12184522/entry/21" w:history="1">
        <w:r w:rsidRPr="00B46129">
          <w:rPr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Поставщика, и размещает в ЕИС </w:t>
      </w:r>
      <w:hyperlink r:id="rId8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приемке, который должен</w:t>
      </w:r>
      <w:r w:rsidR="00B01547">
        <w:rPr>
          <w:rFonts w:ascii="Times New Roman" w:hAnsi="Times New Roman" w:cs="Times New Roman"/>
          <w:sz w:val="24"/>
          <w:szCs w:val="24"/>
        </w:rPr>
        <w:t xml:space="preserve"> </w:t>
      </w:r>
      <w:r w:rsidRPr="00B46129">
        <w:rPr>
          <w:rFonts w:ascii="Times New Roman" w:hAnsi="Times New Roman" w:cs="Times New Roman"/>
          <w:sz w:val="24"/>
          <w:szCs w:val="24"/>
        </w:rPr>
        <w:t xml:space="preserve">содержать информацию, предусмотренную подпунктами «а» - «ж» </w:t>
      </w:r>
      <w:r w:rsidRPr="00B46129">
        <w:rPr>
          <w:rFonts w:ascii="Times New Roman" w:hAnsi="Times New Roman" w:cs="Times New Roman"/>
          <w:sz w:val="24"/>
          <w:szCs w:val="24"/>
        </w:rPr>
        <w:lastRenderedPageBreak/>
        <w:t>пункта 1 части 13 статьи 94 Закона №44-ФЗ</w:t>
      </w:r>
      <w:r w:rsidRPr="00B46129">
        <w:rPr>
          <w:rStyle w:val="af"/>
          <w:rFonts w:ascii="Times New Roman" w:hAnsi="Times New Roman" w:cs="Times New Roman"/>
          <w:sz w:val="24"/>
          <w:szCs w:val="24"/>
        </w:rPr>
        <w:footnoteReference w:id="2"/>
      </w:r>
      <w:r w:rsidRPr="00B46129">
        <w:rPr>
          <w:rFonts w:ascii="Times New Roman" w:hAnsi="Times New Roman" w:cs="Times New Roman"/>
          <w:sz w:val="24"/>
          <w:szCs w:val="24"/>
        </w:rPr>
        <w:t>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2.3.К </w:t>
      </w:r>
      <w:hyperlink r:id="rId9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документу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приемке, предусмотренному </w:t>
      </w:r>
      <w:hyperlink r:id="rId10" w:anchor="/document/70353464/entry/940131" w:history="1">
        <w:r w:rsidRPr="00B46129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настоящего раздела,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пунктом 2.2 настоящего раздела информация, содержащаяся в документе о приемке.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2.4. Не позднее одного часа с момента размещения документа о приемке в ЕИС в соответствии с пунктом 2.2 настоящего раздела Поставщик обязан уведомить Заказчика по телефону, указанному в разделе «Место нахождения, банковские реквизиты, контактные данные Сторон» Контракта. При этом, датой поступления Заказчику документа о приемке, подписанного Поставщиком считается дата размещения такого документа в ЕИС в соответствии с часовой зоной, в которой расположен Заказчик. 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>2.5. Для проверки поставленного Товара на соответствие установленным в Контракте требованиям Заказчик проводит экспертизу собственными силами или с привлечением сторонних экспертов, экспертных организаций. По решению Заказчика может быть создана приемочная комиссия, состоящая не менее чем из 5 (пяти) человек.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2.6. В </w:t>
      </w:r>
      <w:r w:rsidRPr="00B0154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B01547" w:rsidRPr="00B01547">
        <w:rPr>
          <w:rFonts w:ascii="Times New Roman" w:hAnsi="Times New Roman" w:cs="Times New Roman"/>
          <w:sz w:val="24"/>
          <w:szCs w:val="24"/>
        </w:rPr>
        <w:t>5</w:t>
      </w:r>
      <w:r w:rsidRPr="00B01547">
        <w:rPr>
          <w:rFonts w:ascii="Times New Roman" w:hAnsi="Times New Roman" w:cs="Times New Roman"/>
          <w:sz w:val="24"/>
          <w:szCs w:val="24"/>
        </w:rPr>
        <w:t xml:space="preserve"> (</w:t>
      </w:r>
      <w:r w:rsidR="00B01547" w:rsidRPr="00B01547">
        <w:rPr>
          <w:rFonts w:ascii="Times New Roman" w:hAnsi="Times New Roman" w:cs="Times New Roman"/>
          <w:sz w:val="24"/>
          <w:szCs w:val="24"/>
        </w:rPr>
        <w:t>пяти</w:t>
      </w:r>
      <w:r w:rsidRPr="00B01547">
        <w:rPr>
          <w:rFonts w:ascii="Times New Roman" w:hAnsi="Times New Roman" w:cs="Times New Roman"/>
          <w:sz w:val="24"/>
          <w:szCs w:val="24"/>
        </w:rPr>
        <w:t>) рабочих</w:t>
      </w:r>
      <w:r w:rsidRPr="00B46129">
        <w:rPr>
          <w:rFonts w:ascii="Times New Roman" w:hAnsi="Times New Roman" w:cs="Times New Roman"/>
          <w:sz w:val="24"/>
          <w:szCs w:val="24"/>
        </w:rPr>
        <w:t xml:space="preserve"> дней со дня поступления Заказчику документа о приемке в соответствии с пунктом 2.4 Контракта Заказчик (за исключением случая создания приемочной комиссии в соответствии с пунктом 2.5 Контракта) осуществляет одно из следующих действий: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а) подписывает усиленной </w:t>
      </w:r>
      <w:hyperlink r:id="rId11" w:anchor="/document/12184522/entry/21" w:history="1">
        <w:r w:rsidRPr="00B46129">
          <w:rPr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Заказчика, и размещает в ЕИС документ о приемке;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>б) формирует с использованием ЕИС, подписывает усиленной электронной подписью лица, имеющего право действовать от имени Заказчика, и размещает в ЕИС мотивированный отказ от подписания документа о приемке с указанием причин такого отказа.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При этом, срок, указанный в настоящем пункте, не может превышать двадцати рабочих дней, следующих за днем поступления </w:t>
      </w:r>
      <w:hyperlink r:id="rId12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 в соответствии с </w:t>
      </w:r>
      <w:hyperlink r:id="rId13" w:anchor="/document/70353464/entry/940133" w:history="1">
        <w:r w:rsidRPr="00B46129">
          <w:rPr>
            <w:rFonts w:ascii="Times New Roman" w:hAnsi="Times New Roman" w:cs="Times New Roman"/>
            <w:sz w:val="24"/>
            <w:szCs w:val="24"/>
          </w:rPr>
          <w:t>пунктом 2.4 Контракта.</w:t>
        </w:r>
      </w:hyperlink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2.7. В случае создания в соответствии с пунктом 2.5 Контракта приемочной комиссии не позднее двадцати рабочих дней, следующих за днем поступления Заказчику </w:t>
      </w:r>
      <w:hyperlink r:id="rId14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 в соответствии с пунктом 2.4 Контракта: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а) члены приемочной комиссии подписывают усиленными </w:t>
      </w:r>
      <w:hyperlink r:id="rId15" w:anchor="/document/12184522/entry/21" w:history="1">
        <w:r w:rsidRPr="00B46129">
          <w:rPr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поступивший документ о приемке или формируют с использованием ЕИС,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ЕИС;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б) после подписания членами приемочной комиссии в соответствии с подпунктом «а»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</w:t>
      </w:r>
      <w:hyperlink r:id="rId16" w:anchor="/document/12184522/entry/21" w:history="1">
        <w:r w:rsidRPr="00B46129">
          <w:rPr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Заказчика, и размещает их в ЕИС. Если члены приемочной комиссии в соответствии с подпунктом «а» настоящего пункта не использовали усиленные электронные подписи и ЕИС, Заказчик прилагает подписанные ими документы в форме электронных образов бумажных документов.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2.8. Датой поступления Поставщику документа о приемке, мотивированного отказа от </w:t>
      </w:r>
      <w:r w:rsidRPr="00B46129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подписания документа о приемке считается дата размещения таких документа о приемке, мотивированного отказа в ЕИС в соответствии с часовой зоной, в которой расположен Поставщик. 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2.9. В случае получения в соответствии с пунктом 2.8 настоящего раздела мотивированного отказа от подписания документа о приемке Поставщик вправе устранить причины, указанные в таком мотивированном отказе, и направить Заказчику </w:t>
      </w:r>
      <w:hyperlink r:id="rId17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 в порядке, предусмотренном настоящим разделом.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2.10. Датой приемки поставленного Товара считается дата размещения в ЕИС </w:t>
      </w:r>
      <w:hyperlink r:id="rId18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приемке, подписанного Заказчиком.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2.11. Внесение исправлений в </w:t>
      </w:r>
      <w:hyperlink r:id="rId19" w:anchor="/document/403147771/entry/1000" w:history="1">
        <w:r w:rsidRPr="00B46129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о приемке, оформленный в соответствии с настоящим разделом, осуществляется путем формирования, подписания усиленными </w:t>
      </w:r>
      <w:hyperlink r:id="rId20" w:anchor="/document/12184522/entry/21" w:history="1">
        <w:r w:rsidRPr="00B46129">
          <w:rPr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B46129">
        <w:rPr>
          <w:rFonts w:ascii="Times New Roman" w:hAnsi="Times New Roman" w:cs="Times New Roman"/>
          <w:sz w:val="24"/>
          <w:szCs w:val="24"/>
        </w:rPr>
        <w:t xml:space="preserve"> лиц, имеющих право действовать от имени Поставщика, Заказчика, и размещения в ЕИС исправленного документа о приемке.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>2.12. Для участия в приемке товара Поставщик вправе направить своего представителя, наделенного соответствующими полномочиями.</w:t>
      </w:r>
    </w:p>
    <w:p w:rsidR="00C9710F" w:rsidRPr="00B46129" w:rsidRDefault="00C9710F" w:rsidP="00C97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2.13. В случае наличия отдельных этапов исполнения Контракта приемка поставки Товара осуществляется в соответствии с порядком приемки, установленным в настоящем разделе, по каждому отдельному этапу исполнения Контракта. </w:t>
      </w:r>
    </w:p>
    <w:p w:rsidR="00E13813" w:rsidRPr="00732453" w:rsidRDefault="00E13813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1BFE" w:rsidRPr="00732453" w:rsidRDefault="008342FA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3</w:t>
      </w:r>
      <w:r w:rsidR="00971BFE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2E2C" w:rsidRPr="00732453">
        <w:rPr>
          <w:rFonts w:ascii="Times New Roman" w:hAnsi="Times New Roman" w:cs="Times New Roman"/>
          <w:b/>
          <w:sz w:val="24"/>
          <w:szCs w:val="24"/>
        </w:rPr>
        <w:t>П</w:t>
      </w:r>
      <w:r w:rsidR="00971BFE" w:rsidRPr="00732453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EC41CC" w:rsidRPr="00732453">
        <w:rPr>
          <w:rFonts w:ascii="Times New Roman" w:hAnsi="Times New Roman" w:cs="Times New Roman"/>
          <w:b/>
          <w:sz w:val="24"/>
          <w:szCs w:val="24"/>
        </w:rPr>
        <w:t>оплаты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A2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1</w:t>
      </w:r>
      <w:r w:rsidR="00A524A2" w:rsidRPr="00732453">
        <w:rPr>
          <w:rFonts w:ascii="Times New Roman" w:hAnsi="Times New Roman" w:cs="Times New Roman"/>
          <w:sz w:val="24"/>
          <w:szCs w:val="24"/>
        </w:rPr>
        <w:t>. Оплата по Контракту производится в следующем порядке:</w:t>
      </w:r>
    </w:p>
    <w:p w:rsidR="00A524A2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1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.1. </w:t>
      </w:r>
      <w:r w:rsidR="00CC5AC9" w:rsidRPr="00732453">
        <w:rPr>
          <w:rFonts w:ascii="Times New Roman" w:hAnsi="Times New Roman" w:cs="Times New Roman"/>
          <w:sz w:val="24"/>
          <w:szCs w:val="24"/>
        </w:rPr>
        <w:t>о</w:t>
      </w:r>
      <w:r w:rsidR="00A524A2" w:rsidRPr="00732453">
        <w:rPr>
          <w:rFonts w:ascii="Times New Roman" w:hAnsi="Times New Roman" w:cs="Times New Roman"/>
          <w:sz w:val="24"/>
          <w:szCs w:val="24"/>
        </w:rPr>
        <w:t>плата производится в рублях Российской Федерации безналичн</w:t>
      </w:r>
      <w:r w:rsidR="001A2E04" w:rsidRPr="00732453">
        <w:rPr>
          <w:rFonts w:ascii="Times New Roman" w:hAnsi="Times New Roman" w:cs="Times New Roman"/>
          <w:sz w:val="24"/>
          <w:szCs w:val="24"/>
        </w:rPr>
        <w:t>ы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м </w:t>
      </w:r>
      <w:r w:rsidR="002B28FB" w:rsidRPr="00732453">
        <w:rPr>
          <w:rFonts w:ascii="Times New Roman" w:hAnsi="Times New Roman" w:cs="Times New Roman"/>
          <w:sz w:val="24"/>
          <w:szCs w:val="24"/>
        </w:rPr>
        <w:t xml:space="preserve">расчетом 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путем перечисления Заказчиком денежных средств на указанный в Контракте счет </w:t>
      </w:r>
      <w:r w:rsidR="00D70072" w:rsidRPr="00732453">
        <w:rPr>
          <w:rFonts w:ascii="Times New Roman" w:hAnsi="Times New Roman" w:cs="Times New Roman"/>
          <w:sz w:val="24"/>
          <w:szCs w:val="24"/>
        </w:rPr>
        <w:t>Поставщика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A524A2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1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720D80" w:rsidRPr="00732453">
        <w:rPr>
          <w:rFonts w:ascii="Times New Roman" w:hAnsi="Times New Roman" w:cs="Times New Roman"/>
          <w:sz w:val="24"/>
          <w:szCs w:val="24"/>
        </w:rPr>
        <w:t>2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о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плата производится 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по факту поставки </w:t>
      </w:r>
      <w:r w:rsidR="002A77BA" w:rsidRPr="00732453">
        <w:rPr>
          <w:rFonts w:ascii="Times New Roman" w:hAnsi="Times New Roman" w:cs="Times New Roman"/>
          <w:sz w:val="24"/>
          <w:szCs w:val="24"/>
        </w:rPr>
        <w:t>Т</w:t>
      </w:r>
      <w:r w:rsidR="00D70072" w:rsidRPr="00732453">
        <w:rPr>
          <w:rFonts w:ascii="Times New Roman" w:hAnsi="Times New Roman" w:cs="Times New Roman"/>
          <w:sz w:val="24"/>
          <w:szCs w:val="24"/>
        </w:rPr>
        <w:t>овара</w:t>
      </w:r>
      <w:r w:rsidR="00A70415" w:rsidRPr="00732453">
        <w:rPr>
          <w:rFonts w:ascii="Times New Roman" w:hAnsi="Times New Roman" w:cs="Times New Roman"/>
          <w:sz w:val="24"/>
          <w:szCs w:val="24"/>
        </w:rPr>
        <w:t xml:space="preserve">(полностью или частично) </w:t>
      </w:r>
      <w:r w:rsidR="002B28FB" w:rsidRPr="00732453">
        <w:rPr>
          <w:rFonts w:ascii="Times New Roman" w:hAnsi="Times New Roman" w:cs="Times New Roman"/>
          <w:sz w:val="24"/>
          <w:szCs w:val="24"/>
        </w:rPr>
        <w:t xml:space="preserve">на основании выставленного 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Поставщиком счета в течение </w:t>
      </w:r>
      <w:r w:rsidR="001B3867">
        <w:rPr>
          <w:rFonts w:ascii="Times New Roman" w:hAnsi="Times New Roman" w:cs="Times New Roman"/>
          <w:sz w:val="24"/>
          <w:szCs w:val="24"/>
          <w:highlight w:val="yellow"/>
        </w:rPr>
        <w:t>10 (десяти</w:t>
      </w:r>
      <w:r w:rsidR="00A70415" w:rsidRPr="004879A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1B3867">
        <w:rPr>
          <w:rFonts w:ascii="Times New Roman" w:hAnsi="Times New Roman" w:cs="Times New Roman"/>
          <w:sz w:val="24"/>
          <w:szCs w:val="24"/>
        </w:rPr>
        <w:t xml:space="preserve"> </w:t>
      </w:r>
      <w:r w:rsidR="00A20DA4" w:rsidRPr="003A0062">
        <w:rPr>
          <w:rFonts w:ascii="Times New Roman" w:hAnsi="Times New Roman" w:cs="Times New Roman"/>
          <w:sz w:val="24"/>
          <w:szCs w:val="24"/>
        </w:rPr>
        <w:t>рабочих</w:t>
      </w:r>
      <w:r w:rsidR="00A70415" w:rsidRPr="00732453">
        <w:rPr>
          <w:rFonts w:ascii="Times New Roman" w:hAnsi="Times New Roman" w:cs="Times New Roman"/>
          <w:sz w:val="24"/>
          <w:szCs w:val="24"/>
        </w:rPr>
        <w:t xml:space="preserve"> дней</w:t>
      </w:r>
      <w:r w:rsidR="001B38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Сторонами акта </w:t>
      </w:r>
      <w:r w:rsidR="006C30DE" w:rsidRPr="00732453">
        <w:rPr>
          <w:rFonts w:ascii="Times New Roman" w:hAnsi="Times New Roman" w:cs="Times New Roman"/>
          <w:sz w:val="24"/>
          <w:szCs w:val="24"/>
        </w:rPr>
        <w:t>приема-передачи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 Т</w:t>
      </w:r>
      <w:r w:rsidR="00D70072" w:rsidRPr="00732453">
        <w:rPr>
          <w:rFonts w:ascii="Times New Roman" w:hAnsi="Times New Roman" w:cs="Times New Roman"/>
          <w:sz w:val="24"/>
          <w:szCs w:val="24"/>
        </w:rPr>
        <w:t>овара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</w:p>
    <w:p w:rsidR="00B46129" w:rsidRDefault="00B4612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3.2. В случае начисления Заказчиком неустойки (штрафов, пеней)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B46129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условий Контракта Заказчик вправе произвести оплату по Контракту с удержанием суммы начисленной и неисполненной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B46129">
        <w:rPr>
          <w:rFonts w:ascii="Times New Roman" w:hAnsi="Times New Roman" w:cs="Times New Roman"/>
          <w:sz w:val="24"/>
          <w:szCs w:val="24"/>
        </w:rPr>
        <w:t xml:space="preserve"> требований об уплате неустоек (штрафов, пеней).</w:t>
      </w:r>
    </w:p>
    <w:p w:rsidR="00FB4CC0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FB4CC0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3</w:t>
      </w:r>
      <w:r w:rsidR="00FB4CC0" w:rsidRPr="00732453">
        <w:rPr>
          <w:rFonts w:ascii="Times New Roman" w:hAnsi="Times New Roman" w:cs="Times New Roman"/>
          <w:sz w:val="24"/>
          <w:szCs w:val="24"/>
        </w:rPr>
        <w:t>. Оплату, не предусмотренную Контрактом, Заказчик не производит.</w:t>
      </w:r>
    </w:p>
    <w:p w:rsidR="002628BD" w:rsidRDefault="005A0254" w:rsidP="00262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628BD" w:rsidRPr="002628BD">
        <w:rPr>
          <w:rFonts w:ascii="Times New Roman" w:hAnsi="Times New Roman" w:cs="Times New Roman"/>
          <w:sz w:val="24"/>
          <w:szCs w:val="24"/>
        </w:rPr>
        <w:t xml:space="preserve">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</w:t>
      </w:r>
      <w:r w:rsidR="00E374B7" w:rsidRPr="002628BD">
        <w:rPr>
          <w:rFonts w:ascii="Times New Roman" w:hAnsi="Times New Roman" w:cs="Times New Roman"/>
          <w:sz w:val="24"/>
          <w:szCs w:val="24"/>
        </w:rPr>
        <w:t>уменьшается</w:t>
      </w:r>
      <w:r w:rsidR="002628BD" w:rsidRPr="002628BD">
        <w:rPr>
          <w:rFonts w:ascii="Times New Roman" w:hAnsi="Times New Roman" w:cs="Times New Roman"/>
          <w:sz w:val="24"/>
          <w:szCs w:val="24"/>
        </w:rPr>
        <w:t xml:space="preserve">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3B0404" w:rsidRPr="00732453" w:rsidRDefault="003B0404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404" w:rsidRPr="00732453" w:rsidRDefault="008342FA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3B0404" w:rsidRPr="00732453" w:rsidRDefault="003B0404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>.1. Заказчик обязуется: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.1.</w:t>
      </w:r>
      <w:r w:rsidRPr="00732453">
        <w:rPr>
          <w:rFonts w:ascii="Times New Roman" w:hAnsi="Times New Roman" w:cs="Times New Roman"/>
          <w:sz w:val="24"/>
          <w:szCs w:val="24"/>
        </w:rPr>
        <w:t>1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с</w:t>
      </w:r>
      <w:r w:rsidR="003B0404" w:rsidRPr="00732453">
        <w:rPr>
          <w:rFonts w:ascii="Times New Roman" w:hAnsi="Times New Roman" w:cs="Times New Roman"/>
          <w:sz w:val="24"/>
          <w:szCs w:val="24"/>
        </w:rPr>
        <w:t>овершить все необходимые действия, обеспечивающие принятие Товара в соответствии с условиями Контракта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58089D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>.1.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58089D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п</w:t>
      </w:r>
      <w:r w:rsidR="0058089D" w:rsidRPr="00732453">
        <w:rPr>
          <w:rFonts w:ascii="Times New Roman" w:hAnsi="Times New Roman" w:cs="Times New Roman"/>
          <w:sz w:val="24"/>
          <w:szCs w:val="24"/>
        </w:rPr>
        <w:t>ровести экспертизу поставляемого Товара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.1.</w:t>
      </w: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о</w:t>
      </w:r>
      <w:r w:rsidR="003B0404" w:rsidRPr="00732453">
        <w:rPr>
          <w:rFonts w:ascii="Times New Roman" w:hAnsi="Times New Roman" w:cs="Times New Roman"/>
          <w:sz w:val="24"/>
          <w:szCs w:val="24"/>
        </w:rPr>
        <w:t>платить Поставщику за поставленный Товар в срок, установленный Контрактом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58089D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>.1.</w:t>
      </w:r>
      <w:r w:rsidR="00DC2699"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с</w:t>
      </w:r>
      <w:r w:rsidR="0058089D" w:rsidRPr="00732453">
        <w:rPr>
          <w:rFonts w:ascii="Times New Roman" w:hAnsi="Times New Roman" w:cs="Times New Roman"/>
          <w:sz w:val="24"/>
          <w:szCs w:val="24"/>
        </w:rPr>
        <w:t xml:space="preserve">воевременно предоставлять Поставщику необходимую для выполнения </w:t>
      </w:r>
      <w:r w:rsidRPr="00732453">
        <w:rPr>
          <w:rFonts w:ascii="Times New Roman" w:hAnsi="Times New Roman" w:cs="Times New Roman"/>
          <w:sz w:val="24"/>
          <w:szCs w:val="24"/>
        </w:rPr>
        <w:t xml:space="preserve">им </w:t>
      </w:r>
      <w:r w:rsidR="00DC2699" w:rsidRPr="00732453">
        <w:rPr>
          <w:rFonts w:ascii="Times New Roman" w:hAnsi="Times New Roman" w:cs="Times New Roman"/>
          <w:sz w:val="24"/>
          <w:szCs w:val="24"/>
        </w:rPr>
        <w:t>обязательств информацию;</w:t>
      </w:r>
    </w:p>
    <w:p w:rsidR="00DC2699" w:rsidRPr="00732453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4.1.5. исполнять обязанности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Pr="00732453">
        <w:rPr>
          <w:rFonts w:ascii="Times New Roman" w:hAnsi="Times New Roman" w:cs="Times New Roman"/>
          <w:sz w:val="24"/>
          <w:szCs w:val="24"/>
        </w:rPr>
        <w:t>.</w:t>
      </w:r>
    </w:p>
    <w:p w:rsidR="0058089D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b/>
          <w:sz w:val="24"/>
          <w:szCs w:val="24"/>
        </w:rPr>
        <w:t>.2. Заказчик вправе:</w:t>
      </w:r>
    </w:p>
    <w:p w:rsidR="006C30DE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58089D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 xml:space="preserve">1. </w:t>
      </w:r>
      <w:r w:rsidR="00CC5AC9" w:rsidRPr="00732453">
        <w:rPr>
          <w:rFonts w:ascii="Times New Roman" w:hAnsi="Times New Roman" w:cs="Times New Roman"/>
          <w:sz w:val="24"/>
          <w:szCs w:val="24"/>
        </w:rPr>
        <w:t>т</w:t>
      </w:r>
      <w:r w:rsidRPr="00732453">
        <w:rPr>
          <w:rFonts w:ascii="Times New Roman" w:hAnsi="Times New Roman" w:cs="Times New Roman"/>
          <w:sz w:val="24"/>
          <w:szCs w:val="24"/>
        </w:rPr>
        <w:t xml:space="preserve">ребовать от Поставщика надлежащего исполнения обязательств, предусмотренных </w:t>
      </w:r>
      <w:r w:rsidRPr="00732453">
        <w:rPr>
          <w:rFonts w:ascii="Times New Roman" w:hAnsi="Times New Roman" w:cs="Times New Roman"/>
          <w:sz w:val="24"/>
          <w:szCs w:val="24"/>
        </w:rPr>
        <w:lastRenderedPageBreak/>
        <w:t>Контрактом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6C30DE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4.2.</w:t>
      </w:r>
      <w:r w:rsidR="00CC5AC9" w:rsidRPr="00732453">
        <w:rPr>
          <w:rFonts w:ascii="Times New Roman" w:hAnsi="Times New Roman" w:cs="Times New Roman"/>
          <w:sz w:val="24"/>
          <w:szCs w:val="24"/>
        </w:rPr>
        <w:t xml:space="preserve">2. </w:t>
      </w:r>
      <w:r w:rsidRPr="00732453">
        <w:rPr>
          <w:rFonts w:ascii="Times New Roman" w:hAnsi="Times New Roman" w:cs="Times New Roman"/>
          <w:sz w:val="24"/>
          <w:szCs w:val="24"/>
        </w:rPr>
        <w:t>запрашивать у Поставщика информацию об исполнении им обязательств по Контракту;</w:t>
      </w:r>
    </w:p>
    <w:p w:rsidR="006C30DE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.3. проверять в любое время ход исполнения Поставщиком обязательств по Контракту;</w:t>
      </w:r>
    </w:p>
    <w:p w:rsidR="006C30DE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 требовать от Поставщика устранения недостатков</w:t>
      </w:r>
      <w:r w:rsidRPr="00732453">
        <w:rPr>
          <w:rFonts w:ascii="Times New Roman" w:hAnsi="Times New Roman" w:cs="Times New Roman"/>
          <w:sz w:val="24"/>
          <w:szCs w:val="24"/>
        </w:rPr>
        <w:t xml:space="preserve"> Товара, в том числе замены</w:t>
      </w:r>
      <w:r w:rsidR="006C30DE" w:rsidRPr="00732453">
        <w:rPr>
          <w:rFonts w:ascii="Times New Roman" w:hAnsi="Times New Roman" w:cs="Times New Roman"/>
          <w:sz w:val="24"/>
          <w:szCs w:val="24"/>
        </w:rPr>
        <w:t>,</w:t>
      </w:r>
      <w:r w:rsidRPr="00732453">
        <w:rPr>
          <w:rFonts w:ascii="Times New Roman" w:hAnsi="Times New Roman" w:cs="Times New Roman"/>
          <w:sz w:val="24"/>
          <w:szCs w:val="24"/>
        </w:rPr>
        <w:t xml:space="preserve"> на стадии приемки</w:t>
      </w:r>
      <w:r w:rsidR="00DC2699" w:rsidRPr="00732453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732453">
        <w:rPr>
          <w:rFonts w:ascii="Times New Roman" w:hAnsi="Times New Roman" w:cs="Times New Roman"/>
          <w:sz w:val="24"/>
          <w:szCs w:val="24"/>
        </w:rPr>
        <w:t>, а также в течение гарантийного срока</w:t>
      </w:r>
      <w:r w:rsidR="006C30DE" w:rsidRPr="00732453">
        <w:rPr>
          <w:rFonts w:ascii="Times New Roman" w:hAnsi="Times New Roman" w:cs="Times New Roman"/>
          <w:sz w:val="24"/>
          <w:szCs w:val="24"/>
        </w:rPr>
        <w:t>;</w:t>
      </w:r>
    </w:p>
    <w:p w:rsidR="006C30DE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5</w:t>
      </w:r>
      <w:r w:rsidR="006C30DE" w:rsidRPr="00732453">
        <w:rPr>
          <w:rFonts w:ascii="Times New Roman" w:hAnsi="Times New Roman" w:cs="Times New Roman"/>
          <w:sz w:val="24"/>
          <w:szCs w:val="24"/>
        </w:rPr>
        <w:t xml:space="preserve">. отказаться от приемки </w:t>
      </w:r>
      <w:r w:rsidRPr="00732453">
        <w:rPr>
          <w:rFonts w:ascii="Times New Roman" w:hAnsi="Times New Roman" w:cs="Times New Roman"/>
          <w:sz w:val="24"/>
          <w:szCs w:val="24"/>
        </w:rPr>
        <w:t xml:space="preserve">Товара, не соответствующего условиям Контракта, законодательству Российской Федерации </w:t>
      </w:r>
      <w:r w:rsidR="006C30DE" w:rsidRPr="00732453">
        <w:rPr>
          <w:rFonts w:ascii="Times New Roman" w:hAnsi="Times New Roman" w:cs="Times New Roman"/>
          <w:sz w:val="24"/>
          <w:szCs w:val="24"/>
        </w:rPr>
        <w:t>и потребовать безвозмездного устранения недостатков;</w:t>
      </w:r>
    </w:p>
    <w:p w:rsidR="0058089D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6</w:t>
      </w:r>
      <w:r w:rsidR="006C30DE" w:rsidRPr="00732453">
        <w:rPr>
          <w:rFonts w:ascii="Times New Roman" w:hAnsi="Times New Roman" w:cs="Times New Roman"/>
          <w:sz w:val="24"/>
          <w:szCs w:val="24"/>
        </w:rPr>
        <w:t>. привлекать экспертов</w:t>
      </w:r>
      <w:r w:rsidRPr="00732453">
        <w:rPr>
          <w:rFonts w:ascii="Times New Roman" w:hAnsi="Times New Roman" w:cs="Times New Roman"/>
          <w:sz w:val="24"/>
          <w:szCs w:val="24"/>
        </w:rPr>
        <w:t>, экспертные организации</w:t>
      </w:r>
      <w:r w:rsidR="006C30DE" w:rsidRPr="00732453">
        <w:rPr>
          <w:rFonts w:ascii="Times New Roman" w:hAnsi="Times New Roman" w:cs="Times New Roman"/>
          <w:sz w:val="24"/>
          <w:szCs w:val="24"/>
        </w:rPr>
        <w:t xml:space="preserve"> для проверки соответствия исполнения Поставщиком обязательств по Контракту требованиям, установленным Контрактом</w:t>
      </w:r>
      <w:r w:rsidRPr="00732453">
        <w:rPr>
          <w:rFonts w:ascii="Times New Roman" w:hAnsi="Times New Roman" w:cs="Times New Roman"/>
          <w:sz w:val="24"/>
          <w:szCs w:val="24"/>
        </w:rPr>
        <w:t>;</w:t>
      </w:r>
    </w:p>
    <w:p w:rsidR="00DC2699" w:rsidRPr="00732453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4.2.7. реализовывать права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="00114771"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="00464378">
        <w:rPr>
          <w:rFonts w:ascii="Times New Roman" w:hAnsi="Times New Roman" w:cs="Times New Roman"/>
          <w:sz w:val="24"/>
          <w:szCs w:val="24"/>
        </w:rPr>
        <w:t>.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b/>
          <w:sz w:val="24"/>
          <w:szCs w:val="24"/>
        </w:rPr>
        <w:t>3.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 xml:space="preserve"> Поставщик обязуется: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.1. </w:t>
      </w:r>
      <w:r w:rsidR="00CC5AC9" w:rsidRPr="00732453">
        <w:rPr>
          <w:rFonts w:ascii="Times New Roman" w:hAnsi="Times New Roman" w:cs="Times New Roman"/>
          <w:sz w:val="24"/>
          <w:szCs w:val="24"/>
        </w:rPr>
        <w:t>п</w:t>
      </w:r>
      <w:r w:rsidR="003B0404" w:rsidRPr="00732453">
        <w:rPr>
          <w:rFonts w:ascii="Times New Roman" w:hAnsi="Times New Roman" w:cs="Times New Roman"/>
          <w:sz w:val="24"/>
          <w:szCs w:val="24"/>
        </w:rPr>
        <w:t>ередать Заказчику Товар в порядке и на условиях Контракта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CC5AC9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4.3.2. доставить Товар до места поставки своими силами и средствами;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п</w:t>
      </w:r>
      <w:r w:rsidR="003B0404" w:rsidRPr="00732453">
        <w:rPr>
          <w:rFonts w:ascii="Times New Roman" w:hAnsi="Times New Roman" w:cs="Times New Roman"/>
          <w:sz w:val="24"/>
          <w:szCs w:val="24"/>
        </w:rPr>
        <w:t>ередать Товар, являющ</w:t>
      </w:r>
      <w:r w:rsidR="00CC5AC9" w:rsidRPr="00732453">
        <w:rPr>
          <w:rFonts w:ascii="Times New Roman" w:hAnsi="Times New Roman" w:cs="Times New Roman"/>
          <w:sz w:val="24"/>
          <w:szCs w:val="24"/>
        </w:rPr>
        <w:t>ий</w:t>
      </w:r>
      <w:r w:rsidR="003B0404" w:rsidRPr="00732453">
        <w:rPr>
          <w:rFonts w:ascii="Times New Roman" w:hAnsi="Times New Roman" w:cs="Times New Roman"/>
          <w:sz w:val="24"/>
          <w:szCs w:val="24"/>
        </w:rPr>
        <w:t>ся собственностью Поставщика, полностью свободн</w:t>
      </w:r>
      <w:r w:rsidR="00CC5AC9" w:rsidRPr="00732453">
        <w:rPr>
          <w:rFonts w:ascii="Times New Roman" w:hAnsi="Times New Roman" w:cs="Times New Roman"/>
          <w:sz w:val="24"/>
          <w:szCs w:val="24"/>
        </w:rPr>
        <w:t>ый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 от прав третьих лиц, не состоящ</w:t>
      </w:r>
      <w:r w:rsidR="00CC5AC9" w:rsidRPr="00732453">
        <w:rPr>
          <w:rFonts w:ascii="Times New Roman" w:hAnsi="Times New Roman" w:cs="Times New Roman"/>
          <w:sz w:val="24"/>
          <w:szCs w:val="24"/>
        </w:rPr>
        <w:t>ий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 в споре и под арестом, не являющ</w:t>
      </w:r>
      <w:r w:rsidR="00CC5AC9" w:rsidRPr="00732453">
        <w:rPr>
          <w:rFonts w:ascii="Times New Roman" w:hAnsi="Times New Roman" w:cs="Times New Roman"/>
          <w:sz w:val="24"/>
          <w:szCs w:val="24"/>
        </w:rPr>
        <w:t>ий</w:t>
      </w:r>
      <w:r w:rsidR="003B0404" w:rsidRPr="00732453">
        <w:rPr>
          <w:rFonts w:ascii="Times New Roman" w:hAnsi="Times New Roman" w:cs="Times New Roman"/>
          <w:sz w:val="24"/>
          <w:szCs w:val="24"/>
        </w:rPr>
        <w:t>ся предметом залога и т.п.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412B6D" w:rsidRPr="00732453">
        <w:rPr>
          <w:rFonts w:ascii="Times New Roman" w:hAnsi="Times New Roman" w:cs="Times New Roman"/>
          <w:sz w:val="24"/>
          <w:szCs w:val="24"/>
        </w:rPr>
        <w:t>одновременно с Товаром передать принадлежности, а также относящиеся к нему документы (технический паспорт, сертификат качества, инструкцию по эксплуатации и т.п.), предусмотренные Контрактом и законодательством Российской Федерации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3.5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FD1A94">
        <w:rPr>
          <w:rFonts w:ascii="Times New Roman" w:hAnsi="Times New Roman" w:cs="Times New Roman"/>
          <w:sz w:val="24"/>
          <w:szCs w:val="24"/>
        </w:rPr>
        <w:t xml:space="preserve">в кратчайшие сроки </w:t>
      </w:r>
      <w:r w:rsidR="00412B6D">
        <w:rPr>
          <w:rFonts w:ascii="Times New Roman" w:hAnsi="Times New Roman" w:cs="Times New Roman"/>
          <w:sz w:val="24"/>
          <w:szCs w:val="24"/>
        </w:rPr>
        <w:t>устранить недостатки или заменить Товар, в случае выявления обстоятельств, препятствующих приемке Товара Заказчиком;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6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с</w:t>
      </w:r>
      <w:r w:rsidR="003B0404" w:rsidRPr="00732453">
        <w:rPr>
          <w:rFonts w:ascii="Times New Roman" w:hAnsi="Times New Roman" w:cs="Times New Roman"/>
          <w:sz w:val="24"/>
          <w:szCs w:val="24"/>
        </w:rPr>
        <w:t>воими силами и за свой счет в течение гарантийного срока устранить недостатки (осуществить ремонт)</w:t>
      </w:r>
      <w:r w:rsidR="00CC5AC9" w:rsidRPr="00732453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 или заменить его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Исключение составляют недостатки, возникшие после передачи Товара 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– 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по вине Заказчика, в результате действий третьих лиц или непреодолимой силы. Эти недостатки подлежат устранению в 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547E7E">
        <w:rPr>
          <w:rFonts w:ascii="Times New Roman" w:hAnsi="Times New Roman" w:cs="Times New Roman"/>
          <w:sz w:val="24"/>
          <w:szCs w:val="24"/>
          <w:highlight w:val="yellow"/>
        </w:rPr>
        <w:t xml:space="preserve">10 </w:t>
      </w:r>
      <w:r w:rsidR="00EB16F6" w:rsidRPr="004879AF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547E7E">
        <w:rPr>
          <w:rFonts w:ascii="Times New Roman" w:hAnsi="Times New Roman" w:cs="Times New Roman"/>
          <w:sz w:val="24"/>
          <w:szCs w:val="24"/>
          <w:highlight w:val="yellow"/>
        </w:rPr>
        <w:t>десяти</w:t>
      </w:r>
      <w:r w:rsidR="00EB16F6" w:rsidRPr="004879A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со дня получения письменного обращения Заказчика. В случае невозможности устранения недостатков либо возникновения таких недостатков более </w:t>
      </w:r>
      <w:r w:rsidR="00972CCA">
        <w:rPr>
          <w:rFonts w:ascii="Times New Roman" w:hAnsi="Times New Roman" w:cs="Times New Roman"/>
          <w:sz w:val="24"/>
          <w:szCs w:val="24"/>
        </w:rPr>
        <w:t xml:space="preserve">двух 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раз Поставщик обязан в 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547E7E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EB16F6" w:rsidRPr="004879AF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547E7E">
        <w:rPr>
          <w:rFonts w:ascii="Times New Roman" w:hAnsi="Times New Roman" w:cs="Times New Roman"/>
          <w:sz w:val="24"/>
          <w:szCs w:val="24"/>
          <w:highlight w:val="yellow"/>
        </w:rPr>
        <w:t>десяти</w:t>
      </w:r>
      <w:r w:rsidR="00EB16F6" w:rsidRPr="004879A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EB16F6" w:rsidRPr="00732453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3B0404" w:rsidRPr="00732453">
        <w:rPr>
          <w:rFonts w:ascii="Times New Roman" w:hAnsi="Times New Roman" w:cs="Times New Roman"/>
          <w:sz w:val="24"/>
          <w:szCs w:val="24"/>
        </w:rPr>
        <w:t>со дня обращения заменить дефектный То</w:t>
      </w:r>
      <w:r w:rsidR="00EB16F6" w:rsidRPr="00732453">
        <w:rPr>
          <w:rFonts w:ascii="Times New Roman" w:hAnsi="Times New Roman" w:cs="Times New Roman"/>
          <w:sz w:val="24"/>
          <w:szCs w:val="24"/>
        </w:rPr>
        <w:t>вар на надлежащего качества;</w:t>
      </w:r>
    </w:p>
    <w:p w:rsidR="00DC2699" w:rsidRPr="00732453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4.3.</w:t>
      </w:r>
      <w:r w:rsidR="005F4FE7">
        <w:rPr>
          <w:rFonts w:ascii="Times New Roman" w:hAnsi="Times New Roman" w:cs="Times New Roman"/>
          <w:sz w:val="24"/>
          <w:szCs w:val="24"/>
        </w:rPr>
        <w:t>7</w:t>
      </w:r>
      <w:r w:rsidRPr="00732453">
        <w:rPr>
          <w:rFonts w:ascii="Times New Roman" w:hAnsi="Times New Roman" w:cs="Times New Roman"/>
          <w:sz w:val="24"/>
          <w:szCs w:val="24"/>
        </w:rPr>
        <w:t>. исполнять обязанности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="00114771"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="00464378">
        <w:rPr>
          <w:rFonts w:ascii="Times New Roman" w:hAnsi="Times New Roman" w:cs="Times New Roman"/>
          <w:sz w:val="24"/>
          <w:szCs w:val="24"/>
        </w:rPr>
        <w:t>.</w:t>
      </w:r>
    </w:p>
    <w:p w:rsidR="004D335B" w:rsidRPr="00E22622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22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E22622">
        <w:rPr>
          <w:rFonts w:ascii="Times New Roman" w:hAnsi="Times New Roman" w:cs="Times New Roman"/>
          <w:b/>
          <w:sz w:val="24"/>
          <w:szCs w:val="24"/>
        </w:rPr>
        <w:t>.4. Поставщик вправе</w:t>
      </w:r>
      <w:r w:rsidR="004D335B" w:rsidRPr="00E22622">
        <w:rPr>
          <w:rFonts w:ascii="Times New Roman" w:hAnsi="Times New Roman" w:cs="Times New Roman"/>
          <w:b/>
          <w:sz w:val="24"/>
          <w:szCs w:val="24"/>
        </w:rPr>
        <w:t>:</w:t>
      </w:r>
    </w:p>
    <w:p w:rsidR="004D335B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4D335B" w:rsidRPr="00732453">
        <w:rPr>
          <w:rFonts w:ascii="Times New Roman" w:hAnsi="Times New Roman" w:cs="Times New Roman"/>
          <w:sz w:val="24"/>
          <w:szCs w:val="24"/>
        </w:rPr>
        <w:t>.4.1. привлечь к исполнению своих обязательств по Контракту третьих</w:t>
      </w:r>
      <w:r w:rsidR="00DC2699" w:rsidRPr="00732453">
        <w:rPr>
          <w:rFonts w:ascii="Times New Roman" w:hAnsi="Times New Roman" w:cs="Times New Roman"/>
          <w:sz w:val="24"/>
          <w:szCs w:val="24"/>
        </w:rPr>
        <w:t xml:space="preserve"> лиц;</w:t>
      </w:r>
    </w:p>
    <w:p w:rsidR="004D335B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4.4.2. оформлять счет-фактуры и требовать их подписания Заказчиком;</w:t>
      </w:r>
    </w:p>
    <w:p w:rsidR="004765A3" w:rsidRPr="00732453" w:rsidRDefault="004765A3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 </w:t>
      </w:r>
      <w:r w:rsidRPr="004765A3">
        <w:rPr>
          <w:rFonts w:ascii="Times New Roman" w:hAnsi="Times New Roman" w:cs="Times New Roman"/>
          <w:sz w:val="24"/>
          <w:szCs w:val="24"/>
        </w:rPr>
        <w:t>осуществлять замену соисполнителя, с которым ранее был заключен договор, на другого соисполнителя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4765A3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соисполнителем обязательств, предусмотренных договором, заключенным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65A3">
        <w:rPr>
          <w:rFonts w:ascii="Times New Roman" w:hAnsi="Times New Roman" w:cs="Times New Roman"/>
          <w:sz w:val="24"/>
          <w:szCs w:val="24"/>
        </w:rPr>
        <w:t>оставщиком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2699" w:rsidRPr="00732453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4.4.</w:t>
      </w:r>
      <w:r w:rsidR="004765A3">
        <w:rPr>
          <w:rFonts w:ascii="Times New Roman" w:hAnsi="Times New Roman" w:cs="Times New Roman"/>
          <w:sz w:val="24"/>
          <w:szCs w:val="24"/>
        </w:rPr>
        <w:t>4</w:t>
      </w:r>
      <w:r w:rsidRPr="00732453">
        <w:rPr>
          <w:rFonts w:ascii="Times New Roman" w:hAnsi="Times New Roman" w:cs="Times New Roman"/>
          <w:sz w:val="24"/>
          <w:szCs w:val="24"/>
        </w:rPr>
        <w:t>. реализовывать права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="00114771"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="00464378">
        <w:rPr>
          <w:rFonts w:ascii="Times New Roman" w:hAnsi="Times New Roman" w:cs="Times New Roman"/>
          <w:sz w:val="24"/>
          <w:szCs w:val="24"/>
        </w:rPr>
        <w:t>.</w:t>
      </w:r>
    </w:p>
    <w:p w:rsidR="004D335B" w:rsidRPr="00732453" w:rsidRDefault="004D335B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03B" w:rsidRPr="00732453" w:rsidRDefault="0087003B" w:rsidP="00870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CD">
        <w:rPr>
          <w:rFonts w:ascii="Times New Roman" w:hAnsi="Times New Roman" w:cs="Times New Roman"/>
          <w:b/>
          <w:sz w:val="24"/>
          <w:szCs w:val="24"/>
        </w:rPr>
        <w:t xml:space="preserve">5. Обеспечение исполнения Контракта </w:t>
      </w:r>
    </w:p>
    <w:p w:rsidR="0087003B" w:rsidRDefault="0087003B" w:rsidP="005A0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129" w:rsidRDefault="00B46129" w:rsidP="0087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129">
        <w:rPr>
          <w:rFonts w:ascii="Times New Roman" w:hAnsi="Times New Roman" w:cs="Times New Roman"/>
          <w:sz w:val="24"/>
          <w:szCs w:val="24"/>
        </w:rPr>
        <w:t xml:space="preserve">5.1. Обязательства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B46129">
        <w:rPr>
          <w:rFonts w:ascii="Times New Roman" w:hAnsi="Times New Roman" w:cs="Times New Roman"/>
          <w:sz w:val="24"/>
          <w:szCs w:val="24"/>
        </w:rPr>
        <w:t xml:space="preserve"> по исполнению Контракта обеспечиваются внесением денежных средств (обеспечительный платеж) на указанный в Контракте счет Заказчика или предоставлением независимой гарантии, соответствующей требованиям статьи 45 Закона №44-ФЗ. Способ обеспечения исполнения Контракта, срок действия независимой гарантии определяются в соответствии с требованиями Закона №44-ФЗ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B46129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87003B" w:rsidRDefault="0087003B" w:rsidP="00870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>5.2. Размер обеспечения исполнения</w:t>
      </w:r>
      <w:r w:rsidRPr="00732453">
        <w:rPr>
          <w:rFonts w:ascii="Times New Roman" w:hAnsi="Times New Roman" w:cs="Times New Roman"/>
          <w:sz w:val="24"/>
          <w:szCs w:val="24"/>
        </w:rPr>
        <w:t xml:space="preserve"> Контракта составляет </w:t>
      </w:r>
      <w:r w:rsidR="000D03ED">
        <w:rPr>
          <w:rFonts w:ascii="Times New Roman" w:hAnsi="Times New Roman" w:cs="Times New Roman"/>
          <w:sz w:val="24"/>
          <w:szCs w:val="24"/>
        </w:rPr>
        <w:t xml:space="preserve">5% от стоимости контракта </w:t>
      </w:r>
      <w:r w:rsidR="0047610A">
        <w:rPr>
          <w:rFonts w:ascii="Times New Roman" w:hAnsi="Times New Roman" w:cs="Times New Roman"/>
          <w:sz w:val="24"/>
          <w:szCs w:val="24"/>
        </w:rPr>
        <w:t>142 272</w:t>
      </w:r>
      <w:r w:rsidR="00B07FA6">
        <w:rPr>
          <w:rFonts w:ascii="Times New Roman" w:hAnsi="Times New Roman" w:cs="Times New Roman"/>
          <w:sz w:val="24"/>
          <w:szCs w:val="24"/>
        </w:rPr>
        <w:t xml:space="preserve"> (сто сорок две </w:t>
      </w:r>
      <w:r w:rsidR="0047610A">
        <w:rPr>
          <w:rFonts w:ascii="Times New Roman" w:hAnsi="Times New Roman" w:cs="Times New Roman"/>
          <w:sz w:val="24"/>
          <w:szCs w:val="24"/>
        </w:rPr>
        <w:t>тысячи двести семьдесят два</w:t>
      </w:r>
      <w:r w:rsidR="00B07FA6">
        <w:rPr>
          <w:rFonts w:ascii="Times New Roman" w:hAnsi="Times New Roman" w:cs="Times New Roman"/>
          <w:sz w:val="24"/>
          <w:szCs w:val="24"/>
        </w:rPr>
        <w:t>)</w:t>
      </w:r>
      <w:r w:rsidRPr="00732453">
        <w:rPr>
          <w:rFonts w:ascii="Times New Roman" w:hAnsi="Times New Roman" w:cs="Times New Roman"/>
          <w:sz w:val="24"/>
          <w:szCs w:val="24"/>
        </w:rPr>
        <w:t xml:space="preserve"> рубл</w:t>
      </w:r>
      <w:r w:rsidR="00B07FA6">
        <w:rPr>
          <w:rFonts w:ascii="Times New Roman" w:hAnsi="Times New Roman" w:cs="Times New Roman"/>
          <w:sz w:val="24"/>
          <w:szCs w:val="24"/>
        </w:rPr>
        <w:t>я</w:t>
      </w:r>
      <w:r w:rsidRPr="00732453">
        <w:rPr>
          <w:rFonts w:ascii="Times New Roman" w:hAnsi="Times New Roman" w:cs="Times New Roman"/>
          <w:sz w:val="24"/>
          <w:szCs w:val="24"/>
        </w:rPr>
        <w:t xml:space="preserve"> </w:t>
      </w:r>
      <w:r w:rsidR="0047610A">
        <w:rPr>
          <w:rFonts w:ascii="Times New Roman" w:hAnsi="Times New Roman" w:cs="Times New Roman"/>
          <w:sz w:val="24"/>
          <w:szCs w:val="24"/>
        </w:rPr>
        <w:t>94</w:t>
      </w:r>
      <w:r w:rsidRPr="0073245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732453">
        <w:rPr>
          <w:rFonts w:ascii="Times New Roman" w:hAnsi="Times New Roman" w:cs="Times New Roman"/>
          <w:i/>
          <w:sz w:val="24"/>
          <w:szCs w:val="24"/>
        </w:rPr>
        <w:t>.</w:t>
      </w:r>
    </w:p>
    <w:p w:rsidR="009D06CA" w:rsidRPr="002B58C3" w:rsidRDefault="009D06CA" w:rsidP="009D06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58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предложенная в заявке </w:t>
      </w:r>
      <w:r w:rsidR="00B46129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2B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суммы единиц товаров снижены</w:t>
      </w:r>
      <w:r w:rsidRPr="002B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двадцать пять и более процентов по отношению к начальной (максимальной) цене Контракта,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начальной сумме цен единиц товара</w:t>
      </w:r>
      <w:r w:rsidR="00440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4FA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Pr="002B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 обеспечение исполнения Контракта с учетом положений статьи 37 Закона №44-ФЗ. </w:t>
      </w:r>
    </w:p>
    <w:p w:rsidR="005A3A0C" w:rsidRDefault="005A3A0C" w:rsidP="00007E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>5.</w:t>
      </w:r>
      <w:r w:rsidR="0087003B" w:rsidRPr="006D12CD">
        <w:rPr>
          <w:rFonts w:ascii="Times New Roman" w:hAnsi="Times New Roman" w:cs="Times New Roman"/>
          <w:sz w:val="24"/>
          <w:szCs w:val="24"/>
        </w:rPr>
        <w:t>3</w:t>
      </w:r>
      <w:r w:rsidRPr="006D12CD">
        <w:rPr>
          <w:rFonts w:ascii="Times New Roman" w:hAnsi="Times New Roman" w:cs="Times New Roman"/>
          <w:sz w:val="24"/>
          <w:szCs w:val="24"/>
        </w:rPr>
        <w:t>. Поставщик освобождается от предоставления обеспечения исполнения контракта.</w:t>
      </w:r>
    </w:p>
    <w:p w:rsidR="00862EE7" w:rsidRDefault="008711B6" w:rsidP="00007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702">
        <w:rPr>
          <w:rFonts w:ascii="Times New Roman" w:hAnsi="Times New Roman" w:cs="Times New Roman"/>
          <w:sz w:val="24"/>
          <w:szCs w:val="24"/>
        </w:rPr>
        <w:t>Поставщик</w:t>
      </w:r>
      <w:r w:rsidR="00862EE7" w:rsidRPr="00114702">
        <w:rPr>
          <w:rFonts w:ascii="Times New Roman" w:hAnsi="Times New Roman" w:cs="Times New Roman"/>
          <w:sz w:val="24"/>
          <w:szCs w:val="24"/>
        </w:rPr>
        <w:t xml:space="preserve"> не освобождается от предоставления обеспечения исполнения контракта в связи с тем, что не представлена информация, содержащейся в реестре контрактов, заключенных заказчиками, и подтверждающей исполнение таким </w:t>
      </w:r>
      <w:r w:rsidRPr="00114702">
        <w:rPr>
          <w:rFonts w:ascii="Times New Roman" w:hAnsi="Times New Roman" w:cs="Times New Roman"/>
          <w:sz w:val="24"/>
          <w:szCs w:val="24"/>
        </w:rPr>
        <w:t>Поставщиком</w:t>
      </w:r>
      <w:r w:rsidR="00862EE7" w:rsidRPr="00114702">
        <w:rPr>
          <w:rFonts w:ascii="Times New Roman" w:hAnsi="Times New Roman" w:cs="Times New Roman"/>
          <w:sz w:val="24"/>
          <w:szCs w:val="24"/>
        </w:rPr>
        <w:t xml:space="preserve"> (без учета правопреемства) в течение 3 лет до даты подачи заявки на участие в закупке трех контрактов, исполненных без применения к такому </w:t>
      </w:r>
      <w:r w:rsidRPr="00114702">
        <w:rPr>
          <w:rFonts w:ascii="Times New Roman" w:hAnsi="Times New Roman" w:cs="Times New Roman"/>
          <w:sz w:val="24"/>
          <w:szCs w:val="24"/>
        </w:rPr>
        <w:t>Поставщику</w:t>
      </w:r>
      <w:r w:rsidR="00862EE7" w:rsidRPr="00114702">
        <w:rPr>
          <w:rFonts w:ascii="Times New Roman" w:hAnsi="Times New Roman" w:cs="Times New Roman"/>
          <w:sz w:val="24"/>
          <w:szCs w:val="24"/>
        </w:rPr>
        <w:t xml:space="preserve"> неустоек (штрафов, пеней).</w:t>
      </w:r>
    </w:p>
    <w:p w:rsidR="0087003B" w:rsidRDefault="001F4257" w:rsidP="0087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 xml:space="preserve">5.4. </w:t>
      </w:r>
      <w:r w:rsidR="0087003B" w:rsidRPr="006D12CD">
        <w:rPr>
          <w:rFonts w:ascii="Times New Roman" w:hAnsi="Times New Roman" w:cs="Times New Roman"/>
          <w:sz w:val="24"/>
          <w:szCs w:val="24"/>
        </w:rPr>
        <w:t>Реквизиты счета для направления денежных средств, вносимых в качестве обеспечения исполнения контракта:</w:t>
      </w:r>
      <w:r w:rsidR="00870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Государственное бюджетное учреждение Республики Саха (Якутия)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«Нюрбинский межулусный дом-интернат для престарелых и инвалидов имени В.А. Петровой»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Юридический адрес: 678450, Республика Саха (Якутия), Нюрбинский улус г. Нюрба, ул. Теленкова д. 13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Платежные реквизиты: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ИНН 1419003805 КПП 141901001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БИК ТОФК 019805001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ОКТМО 98626000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Номер счета банка получателя 40102810345370000085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Банк Отделение-НБ Республика Саха (Якутия)БанкаРоссии//УФК по Республике Саха (Якутия) г. Якутск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Казначейский счет 03224643980000001601</w:t>
      </w:r>
    </w:p>
    <w:p w:rsidR="00947712" w:rsidRPr="00514832" w:rsidRDefault="00947712" w:rsidP="00947712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14832">
        <w:rPr>
          <w:rFonts w:ascii="Times New Roman" w:hAnsi="Times New Roman" w:cs="Times New Roman"/>
          <w:noProof/>
        </w:rPr>
        <w:t>Министерство финансов  Республики Саха (Якутия)</w:t>
      </w:r>
    </w:p>
    <w:p w:rsidR="00947712" w:rsidRPr="00947712" w:rsidRDefault="00947712" w:rsidP="008700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832">
        <w:rPr>
          <w:rFonts w:ascii="Times New Roman" w:hAnsi="Times New Roman" w:cs="Times New Roman"/>
          <w:noProof/>
        </w:rPr>
        <w:t>л/с 20148019571</w:t>
      </w:r>
    </w:p>
    <w:p w:rsidR="0087003B" w:rsidRDefault="0087003B" w:rsidP="001F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 xml:space="preserve">5.5. Срок действия обеспечения исполнения Контракта в форме </w:t>
      </w:r>
      <w:r w:rsidR="00CC7CFA">
        <w:rPr>
          <w:rFonts w:ascii="Times New Roman" w:hAnsi="Times New Roman" w:cs="Times New Roman"/>
          <w:sz w:val="24"/>
          <w:szCs w:val="24"/>
        </w:rPr>
        <w:t xml:space="preserve">независимой </w:t>
      </w:r>
      <w:r w:rsidRPr="006D12CD">
        <w:rPr>
          <w:rFonts w:ascii="Times New Roman" w:hAnsi="Times New Roman" w:cs="Times New Roman"/>
          <w:sz w:val="24"/>
          <w:szCs w:val="24"/>
        </w:rPr>
        <w:t xml:space="preserve">гарантии должен превышать предусмотренный Контрактом срок исполнения обязательств, которые должны быть обеспечены такой </w:t>
      </w:r>
      <w:r w:rsidR="00CC7CFA">
        <w:rPr>
          <w:rFonts w:ascii="Times New Roman" w:hAnsi="Times New Roman" w:cs="Times New Roman"/>
          <w:sz w:val="24"/>
          <w:szCs w:val="24"/>
        </w:rPr>
        <w:t xml:space="preserve">независимой </w:t>
      </w:r>
      <w:r w:rsidRPr="006D12CD">
        <w:rPr>
          <w:rFonts w:ascii="Times New Roman" w:hAnsi="Times New Roman" w:cs="Times New Roman"/>
          <w:sz w:val="24"/>
          <w:szCs w:val="24"/>
        </w:rPr>
        <w:t>гарантией, не менее чем на один месяц, в том числе в случае его изменения в соответствии со статьей 95 Закона №44-ФЗ. Срок действия обеспечения исполнения Контракта</w:t>
      </w:r>
      <w:r w:rsidRPr="00732453">
        <w:rPr>
          <w:rFonts w:ascii="Times New Roman" w:hAnsi="Times New Roman" w:cs="Times New Roman"/>
          <w:sz w:val="24"/>
          <w:szCs w:val="24"/>
        </w:rPr>
        <w:t xml:space="preserve"> может быть прекращен до наступления указанного срока в случае досрочного исполнения </w:t>
      </w:r>
      <w:r w:rsidRPr="00B54A10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732453">
        <w:rPr>
          <w:rFonts w:ascii="Times New Roman" w:hAnsi="Times New Roman" w:cs="Times New Roman"/>
          <w:sz w:val="24"/>
          <w:szCs w:val="24"/>
        </w:rPr>
        <w:t>всех обязательств по Контракту</w:t>
      </w:r>
      <w:r>
        <w:rPr>
          <w:rFonts w:ascii="Times New Roman" w:hAnsi="Times New Roman" w:cs="Times New Roman"/>
          <w:sz w:val="24"/>
          <w:szCs w:val="24"/>
        </w:rPr>
        <w:t>, за исключение гарантийных обязательств</w:t>
      </w:r>
      <w:r w:rsidRPr="00732453">
        <w:rPr>
          <w:rFonts w:ascii="Times New Roman" w:hAnsi="Times New Roman" w:cs="Times New Roman"/>
          <w:sz w:val="24"/>
          <w:szCs w:val="24"/>
        </w:rPr>
        <w:t>.</w:t>
      </w:r>
    </w:p>
    <w:p w:rsidR="0087003B" w:rsidRPr="006D12CD" w:rsidRDefault="0087003B" w:rsidP="0087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 xml:space="preserve">5.6. В ходе исполнения контракта Поставщик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пунктами 5.6.1 и 5.6.2 настоящего контракта. </w:t>
      </w:r>
    </w:p>
    <w:p w:rsidR="0087003B" w:rsidRPr="006D12CD" w:rsidRDefault="0087003B" w:rsidP="0087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 xml:space="preserve">5.6.1. Размер обеспечения исполнения контракта уменьшается посредством направления Заказчиком информации об исполнении Поставщиком обязательств </w:t>
      </w:r>
      <w:r w:rsidR="00B738FC" w:rsidRPr="00F52000">
        <w:rPr>
          <w:rFonts w:ascii="Times New Roman" w:hAnsi="Times New Roman" w:cs="Times New Roman"/>
          <w:sz w:val="24"/>
          <w:szCs w:val="24"/>
        </w:rPr>
        <w:t>по поставке товара</w:t>
      </w:r>
      <w:r w:rsidR="007F22B6">
        <w:rPr>
          <w:rFonts w:ascii="Times New Roman" w:hAnsi="Times New Roman" w:cs="Times New Roman"/>
          <w:sz w:val="24"/>
          <w:szCs w:val="24"/>
        </w:rPr>
        <w:t xml:space="preserve"> </w:t>
      </w:r>
      <w:r w:rsidRPr="006D12CD">
        <w:rPr>
          <w:rFonts w:ascii="Times New Roman" w:hAnsi="Times New Roman" w:cs="Times New Roman"/>
          <w:sz w:val="24"/>
          <w:szCs w:val="24"/>
        </w:rPr>
        <w:t xml:space="preserve">или об исполнении им отдельного этапа исполнения контракта и стоимости исполненных обязательств для включения в соответствующий реестр контрактов, предусмотренный статьей 103 Закона №44-ФЗ.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которые предусмотрены настоящим контрактом. В случае, если обеспечение исполнения контракта осуществляется путем предоставления </w:t>
      </w:r>
      <w:r w:rsidR="00CC7CFA">
        <w:rPr>
          <w:rFonts w:ascii="Times New Roman" w:hAnsi="Times New Roman" w:cs="Times New Roman"/>
          <w:sz w:val="24"/>
          <w:szCs w:val="24"/>
        </w:rPr>
        <w:t xml:space="preserve">независимой </w:t>
      </w:r>
      <w:r w:rsidRPr="006D12CD">
        <w:rPr>
          <w:rFonts w:ascii="Times New Roman" w:hAnsi="Times New Roman" w:cs="Times New Roman"/>
          <w:sz w:val="24"/>
          <w:szCs w:val="24"/>
        </w:rPr>
        <w:t xml:space="preserve">гарантии, требование Заказчика об уплате денежных сумм по этой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соответствующем реестре контрактов. В случае, если обеспечение исполнения контракта осуществляется путем внесения денежных средств на счет, указанный заказчиком, по заявлению Поставщика ему возвращаются </w:t>
      </w:r>
      <w:r w:rsidRPr="006D12CD">
        <w:rPr>
          <w:rFonts w:ascii="Times New Roman" w:hAnsi="Times New Roman" w:cs="Times New Roman"/>
          <w:sz w:val="24"/>
          <w:szCs w:val="24"/>
        </w:rPr>
        <w:lastRenderedPageBreak/>
        <w:t xml:space="preserve">Заказчиком, в установленный в соответствии </w:t>
      </w:r>
      <w:r w:rsidRPr="006D1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частью 27 статьи 34 Закона №44-ФЗ в пункте 5.8 настоящего контракта, </w:t>
      </w:r>
      <w:r w:rsidRPr="006D12CD">
        <w:rPr>
          <w:rFonts w:ascii="Times New Roman" w:hAnsi="Times New Roman" w:cs="Times New Roman"/>
          <w:sz w:val="24"/>
          <w:szCs w:val="24"/>
        </w:rPr>
        <w:t>срок денежные средства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соответствующем реестре контрактов.</w:t>
      </w:r>
    </w:p>
    <w:p w:rsidR="0087003B" w:rsidRPr="006D12CD" w:rsidRDefault="0087003B" w:rsidP="0087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 xml:space="preserve">5.6.2. Предусмотренное уменьшение размера обеспечения исполнения контракта 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 Законом №44-ФЗ, а также приемки Заказчиком </w:t>
      </w:r>
      <w:r w:rsidR="00B738FC" w:rsidRPr="00F52000">
        <w:rPr>
          <w:rFonts w:ascii="Times New Roman" w:hAnsi="Times New Roman" w:cs="Times New Roman"/>
          <w:sz w:val="24"/>
          <w:szCs w:val="24"/>
        </w:rPr>
        <w:t xml:space="preserve">поставленного товара, </w:t>
      </w:r>
      <w:r w:rsidRPr="00F52000">
        <w:rPr>
          <w:rFonts w:ascii="Times New Roman" w:hAnsi="Times New Roman" w:cs="Times New Roman"/>
          <w:sz w:val="24"/>
          <w:szCs w:val="24"/>
        </w:rPr>
        <w:t>результатов отдельного этапа исполнения контракта в объеме выплаченного аванса (</w:t>
      </w:r>
      <w:r w:rsidRPr="006D12CD">
        <w:rPr>
          <w:rFonts w:ascii="Times New Roman" w:hAnsi="Times New Roman" w:cs="Times New Roman"/>
          <w:sz w:val="24"/>
          <w:szCs w:val="24"/>
        </w:rPr>
        <w:t>если контракто</w:t>
      </w:r>
      <w:r w:rsidR="00756A2C">
        <w:rPr>
          <w:rFonts w:ascii="Times New Roman" w:hAnsi="Times New Roman" w:cs="Times New Roman"/>
          <w:sz w:val="24"/>
          <w:szCs w:val="24"/>
        </w:rPr>
        <w:t>м предусмотрена выплата аванса)</w:t>
      </w:r>
      <w:r w:rsidR="00756A2C" w:rsidRPr="00114702">
        <w:rPr>
          <w:rFonts w:ascii="Times New Roman" w:hAnsi="Times New Roman" w:cs="Times New Roman"/>
          <w:sz w:val="24"/>
          <w:szCs w:val="24"/>
        </w:rPr>
        <w:t>либо в объеме, превышающем выплаченный аванс (если в соответствии с законодательством Российской Федерации расчеты по контракту в части выплаты аванса подлежат казначейскому сопровождению).</w:t>
      </w:r>
    </w:p>
    <w:p w:rsidR="0087003B" w:rsidRDefault="0087003B" w:rsidP="001F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>5.7.</w:t>
      </w:r>
      <w:r w:rsidRPr="00732453">
        <w:rPr>
          <w:rFonts w:ascii="Times New Roman" w:hAnsi="Times New Roman" w:cs="Times New Roman"/>
          <w:sz w:val="24"/>
          <w:szCs w:val="24"/>
        </w:rPr>
        <w:t xml:space="preserve"> В случае, если по каким-либо причинам обеспечение исполнения обязательств по Контракту перестало быть действительным, закончило свое действие или иным образом перестало обеспечивать исполнение Поставщиком своих обязательств по Контракту, Поставщик обязуется в течение </w:t>
      </w:r>
      <w:r w:rsidR="007F22B6" w:rsidRPr="007F22B6">
        <w:rPr>
          <w:rFonts w:ascii="Times New Roman" w:hAnsi="Times New Roman" w:cs="Times New Roman"/>
          <w:sz w:val="24"/>
          <w:szCs w:val="24"/>
        </w:rPr>
        <w:t>7</w:t>
      </w:r>
      <w:r w:rsidRPr="007F22B6">
        <w:rPr>
          <w:rFonts w:ascii="Times New Roman" w:hAnsi="Times New Roman" w:cs="Times New Roman"/>
          <w:sz w:val="24"/>
          <w:szCs w:val="24"/>
        </w:rPr>
        <w:t xml:space="preserve"> (</w:t>
      </w:r>
      <w:r w:rsidR="007F22B6" w:rsidRPr="007F22B6">
        <w:rPr>
          <w:rFonts w:ascii="Times New Roman" w:hAnsi="Times New Roman" w:cs="Times New Roman"/>
          <w:sz w:val="24"/>
          <w:szCs w:val="24"/>
        </w:rPr>
        <w:t>семи</w:t>
      </w:r>
      <w:r w:rsidRPr="007F22B6">
        <w:rPr>
          <w:rFonts w:ascii="Times New Roman" w:hAnsi="Times New Roman" w:cs="Times New Roman"/>
          <w:sz w:val="24"/>
          <w:szCs w:val="24"/>
        </w:rPr>
        <w:t>) рабочих дней предоставить Заказчику иное (новое) надлежащее обеспечение исполнения обязательств</w:t>
      </w:r>
      <w:r w:rsidRPr="00732453">
        <w:rPr>
          <w:rFonts w:ascii="Times New Roman" w:hAnsi="Times New Roman" w:cs="Times New Roman"/>
          <w:sz w:val="24"/>
          <w:szCs w:val="24"/>
        </w:rPr>
        <w:t xml:space="preserve"> по Контракту в соответствии с условиями, которые указаны в настоящем разделе.</w:t>
      </w:r>
    </w:p>
    <w:p w:rsidR="001F4257" w:rsidRDefault="001F4257" w:rsidP="001F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A5">
        <w:rPr>
          <w:rFonts w:ascii="Times New Roman" w:hAnsi="Times New Roman" w:cs="Times New Roman"/>
          <w:sz w:val="24"/>
          <w:szCs w:val="24"/>
        </w:rPr>
        <w:t>5.</w:t>
      </w:r>
      <w:r w:rsidR="0087003B" w:rsidRPr="00EB20A5">
        <w:rPr>
          <w:rFonts w:ascii="Times New Roman" w:hAnsi="Times New Roman" w:cs="Times New Roman"/>
          <w:sz w:val="24"/>
          <w:szCs w:val="24"/>
        </w:rPr>
        <w:t>8</w:t>
      </w:r>
      <w:r w:rsidRPr="00EB20A5">
        <w:rPr>
          <w:rFonts w:ascii="Times New Roman" w:hAnsi="Times New Roman" w:cs="Times New Roman"/>
          <w:sz w:val="24"/>
          <w:szCs w:val="24"/>
        </w:rPr>
        <w:t>. Денежные средства, внесенные в качестве обеспечения исполнения контракта (если такая форма обеспечения исполнения контракта применяется Поставщиком), в том числе части этих денежных средств в случае уменьшения размера обеспечения исполнения контракта в соответствии с частями 7, 7.1 и 7.2 статьи 96 Закона №44-ФЗ, возвращается Поставщику в полном объёме либо в части, оставшейся после удовлетворения</w:t>
      </w:r>
      <w:r w:rsidRPr="00732453">
        <w:rPr>
          <w:rFonts w:ascii="Times New Roman" w:hAnsi="Times New Roman" w:cs="Times New Roman"/>
          <w:sz w:val="24"/>
          <w:szCs w:val="24"/>
        </w:rPr>
        <w:t xml:space="preserve"> требований Заказчика</w:t>
      </w:r>
      <w:r>
        <w:rPr>
          <w:rFonts w:ascii="Times New Roman" w:hAnsi="Times New Roman" w:cs="Times New Roman"/>
          <w:sz w:val="24"/>
          <w:szCs w:val="24"/>
        </w:rPr>
        <w:t xml:space="preserve"> о выплате неустойки, а также в случае замены обеспечения исполнения </w:t>
      </w:r>
      <w:r w:rsidRPr="00EB20A5">
        <w:rPr>
          <w:rFonts w:ascii="Times New Roman" w:hAnsi="Times New Roman" w:cs="Times New Roman"/>
          <w:sz w:val="24"/>
          <w:szCs w:val="24"/>
        </w:rPr>
        <w:t xml:space="preserve">Контракта в </w:t>
      </w:r>
      <w:r w:rsidRPr="007F22B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F22B6" w:rsidRPr="007F22B6">
        <w:rPr>
          <w:rFonts w:ascii="Times New Roman" w:hAnsi="Times New Roman" w:cs="Times New Roman"/>
          <w:sz w:val="24"/>
          <w:szCs w:val="24"/>
        </w:rPr>
        <w:t>15</w:t>
      </w:r>
      <w:r w:rsidRPr="007F22B6">
        <w:rPr>
          <w:rFonts w:ascii="Times New Roman" w:hAnsi="Times New Roman" w:cs="Times New Roman"/>
          <w:sz w:val="24"/>
          <w:szCs w:val="24"/>
        </w:rPr>
        <w:t xml:space="preserve"> (</w:t>
      </w:r>
      <w:r w:rsidR="007F22B6" w:rsidRPr="007F22B6">
        <w:rPr>
          <w:rFonts w:ascii="Times New Roman" w:hAnsi="Times New Roman" w:cs="Times New Roman"/>
          <w:sz w:val="24"/>
          <w:szCs w:val="24"/>
        </w:rPr>
        <w:t>пятнадцати</w:t>
      </w:r>
      <w:r w:rsidRPr="007F22B6">
        <w:rPr>
          <w:rFonts w:ascii="Times New Roman" w:hAnsi="Times New Roman" w:cs="Times New Roman"/>
          <w:sz w:val="24"/>
          <w:szCs w:val="24"/>
        </w:rPr>
        <w:t>) дней</w:t>
      </w:r>
      <w:r w:rsidR="007F22B6">
        <w:rPr>
          <w:rFonts w:ascii="Times New Roman" w:hAnsi="Times New Roman" w:cs="Times New Roman"/>
          <w:sz w:val="24"/>
          <w:szCs w:val="24"/>
        </w:rPr>
        <w:t xml:space="preserve"> </w:t>
      </w:r>
      <w:r w:rsidRPr="00732453">
        <w:rPr>
          <w:rFonts w:ascii="Times New Roman" w:hAnsi="Times New Roman" w:cs="Times New Roman"/>
          <w:sz w:val="24"/>
          <w:szCs w:val="24"/>
        </w:rPr>
        <w:t>с момента подписания Сторонами документов, подтверждающих надлежащее исполнение Поставщиком своих обязательств по Контракту.</w:t>
      </w:r>
    </w:p>
    <w:p w:rsidR="00DE020F" w:rsidRPr="00B661E9" w:rsidRDefault="0087003B" w:rsidP="00B661E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20A5">
        <w:rPr>
          <w:rFonts w:ascii="Times New Roman" w:hAnsi="Times New Roman" w:cs="Times New Roman"/>
          <w:sz w:val="24"/>
          <w:szCs w:val="24"/>
        </w:rPr>
        <w:t xml:space="preserve">5.9. Поставщик в случае отзыва в соответствии с законодательством Российской Федерации у банка, предоставившего </w:t>
      </w:r>
      <w:r w:rsidR="00CC7CFA">
        <w:rPr>
          <w:rFonts w:ascii="Times New Roman" w:hAnsi="Times New Roman" w:cs="Times New Roman"/>
          <w:sz w:val="24"/>
          <w:szCs w:val="24"/>
        </w:rPr>
        <w:t xml:space="preserve">независимую </w:t>
      </w:r>
      <w:r w:rsidRPr="00EB20A5">
        <w:rPr>
          <w:rFonts w:ascii="Times New Roman" w:hAnsi="Times New Roman" w:cs="Times New Roman"/>
          <w:sz w:val="24"/>
          <w:szCs w:val="24"/>
        </w:rPr>
        <w:t xml:space="preserve">гарантию в качестве обеспечения исполнения контракта,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7.1, 7.2 и 7.3 статьи 96 Закона №44-ФЗ. </w:t>
      </w:r>
    </w:p>
    <w:p w:rsidR="00376F02" w:rsidRPr="00732453" w:rsidRDefault="00376F02" w:rsidP="00722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F02" w:rsidRPr="00732453" w:rsidRDefault="008342FA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6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4B4E05">
        <w:rPr>
          <w:rFonts w:ascii="Times New Roman" w:hAnsi="Times New Roman" w:cs="Times New Roman"/>
          <w:b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376F02" w:rsidRPr="00732453" w:rsidRDefault="00376F0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062" w:rsidRPr="00732453" w:rsidRDefault="003A0062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обязательств по Контракту в соответствии с условиями Контракта и законодательством Российской Федерации.</w:t>
      </w:r>
    </w:p>
    <w:p w:rsidR="00025D67" w:rsidRDefault="003A0062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Заказчика:</w:t>
      </w:r>
    </w:p>
    <w:p w:rsidR="003A0062" w:rsidRDefault="00025D67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потребовать уплаты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неустоек (штрафов,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0062" w:rsidRPr="00732453" w:rsidRDefault="003A0062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Пеня начисляется за каждый день просрочки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Пеня устанавливается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1/300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дату уплаты пеней </w:t>
      </w:r>
      <w:r w:rsidR="0026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ключевой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Центрального банка Российской Федерации от не уплаченной в срок суммы.</w:t>
      </w:r>
    </w:p>
    <w:p w:rsidR="003A0062" w:rsidRDefault="003A0062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начисляется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факт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Контрактом. Штраф устанавливается в размере</w:t>
      </w:r>
      <w:r w:rsidR="00B0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(одна тысяча) </w:t>
      </w:r>
      <w:r w:rsidRPr="00732453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B07FA6">
        <w:rPr>
          <w:rFonts w:ascii="Times New Roman" w:hAnsi="Times New Roman" w:cs="Times New Roman"/>
          <w:sz w:val="24"/>
          <w:szCs w:val="24"/>
        </w:rPr>
        <w:t>00</w:t>
      </w:r>
      <w:r w:rsidRPr="00732453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25D67" w:rsidRDefault="00025D67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Ответственность Поставщика:</w:t>
      </w:r>
    </w:p>
    <w:p w:rsidR="00FF1EFF" w:rsidRDefault="003A0062" w:rsidP="00FF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1EFF" w:rsidRPr="000D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Пеня начисляется за каждый день просрочки исполнения </w:t>
      </w:r>
      <w:r w:rsidR="00FF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="00FF1EFF" w:rsidRPr="000D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обязательства, предусмотренного Контрактом, </w:t>
      </w:r>
      <w:r w:rsidR="00FF1EFF" w:rsidRPr="009E7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дня, следующего после дня истечения установленного контрактом срока исполнения обязательства, и устанавливается контрактом в размере 1/300 действующей на дату</w:t>
      </w:r>
      <w:r w:rsidR="00FF1EFF" w:rsidRPr="000D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уплаты пени ключевой ставки Центрального банка Российской Федерации от цены контракта</w:t>
      </w:r>
      <w:r w:rsidR="00FF1EFF" w:rsidRPr="009E2C4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(отдельного этапа исполнения контракта), уменьшенной на сумму, пропорциональную объему обязательств, предусмотренных Контрактом (соответствующим отдельным этапом исполнения контракта) и фактически исполненных Поставщиком.</w:t>
      </w:r>
    </w:p>
    <w:p w:rsidR="00643D30" w:rsidRDefault="003A0062" w:rsidP="0064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D30" w:rsidRPr="002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начисляется за каждый факт неисполнения или ненадлежащего исполнения </w:t>
      </w:r>
      <w:r w:rsidR="00643D30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="00643D30" w:rsidRPr="00233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предусмотренных Контрактом,</w:t>
      </w:r>
      <w:r w:rsidR="00643D30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просрочки исполнения </w:t>
      </w:r>
      <w:r w:rsidR="00CC5EEE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="00643D30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(в том числе гарантийного обязательства), предусмотренных Контрактом. </w:t>
      </w:r>
      <w:r w:rsidR="00643D30"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устанавливается в размере </w:t>
      </w:r>
      <w:r w:rsidR="00B07FA6">
        <w:rPr>
          <w:rFonts w:ascii="Times New Roman" w:hAnsi="Times New Roman" w:cs="Times New Roman"/>
          <w:sz w:val="24"/>
          <w:szCs w:val="24"/>
        </w:rPr>
        <w:t>5000</w:t>
      </w:r>
      <w:r w:rsidR="00643D30" w:rsidRPr="0046617E">
        <w:rPr>
          <w:rFonts w:ascii="Times New Roman" w:hAnsi="Times New Roman" w:cs="Times New Roman"/>
          <w:sz w:val="24"/>
          <w:szCs w:val="24"/>
        </w:rPr>
        <w:t xml:space="preserve"> (</w:t>
      </w:r>
      <w:r w:rsidR="00B07FA6">
        <w:rPr>
          <w:rFonts w:ascii="Times New Roman" w:hAnsi="Times New Roman" w:cs="Times New Roman"/>
          <w:sz w:val="24"/>
          <w:szCs w:val="24"/>
        </w:rPr>
        <w:t>пять тысяч</w:t>
      </w:r>
      <w:r w:rsidR="00643D30" w:rsidRPr="0046617E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B07FA6">
        <w:rPr>
          <w:rFonts w:ascii="Times New Roman" w:hAnsi="Times New Roman" w:cs="Times New Roman"/>
          <w:sz w:val="24"/>
          <w:szCs w:val="24"/>
        </w:rPr>
        <w:t>00</w:t>
      </w:r>
      <w:r w:rsidR="00643D30" w:rsidRPr="0046617E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643D30"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0062" w:rsidRDefault="003A0062" w:rsidP="003A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Поставщик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перед Заказчиком ответственность за неисполнение или ненадлежащее исполнение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соисполнителями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разделом по правилам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313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403 Гражданского кодекса Российской Федерации.</w:t>
      </w:r>
    </w:p>
    <w:p w:rsidR="0078477A" w:rsidRPr="0078477A" w:rsidRDefault="0078477A" w:rsidP="00784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6.3.5. За каждый день просрочки исполнения </w:t>
      </w:r>
      <w:r w:rsidR="00477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7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предусмотренного пунктом 5.9 </w:t>
      </w:r>
      <w:r w:rsidRPr="0078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Контракта, начиная со дня, следующего после дня истечения установленного Контрактом срока исполнения такого обязательства, начисляется пеня в размере, определенном в порядке, установленном в соответствии с пунктом 6.3.1 настоящего Контракта.</w:t>
      </w:r>
    </w:p>
    <w:p w:rsidR="003A0062" w:rsidRPr="00732453" w:rsidRDefault="003A0062" w:rsidP="003A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 освобождается от уплаты неустойки,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643D30" w:rsidRPr="0046617E" w:rsidRDefault="00643D30" w:rsidP="0064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Общая сумма начисленных штрафов за неисполнение или ненадлежащее исполнение </w:t>
      </w:r>
      <w:r w:rsidR="00F40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="00F6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предусмотренных Контрактом, не может превышать цену Контракта.</w:t>
      </w:r>
    </w:p>
    <w:p w:rsidR="00643D30" w:rsidRDefault="00643D30" w:rsidP="0064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Общая сумма начисленных штрафов за ненадлежащее исполнение Заказчиком обязательств, предусмотренных Контрактом,</w:t>
      </w:r>
      <w:r w:rsidRPr="00CA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цену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3A0062" w:rsidRPr="00732453" w:rsidRDefault="003A0062" w:rsidP="003A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Уплата неустойки не освобождает Стороны от исполнения принятых обязательств по Контракту или устранения нарушений.</w:t>
      </w:r>
    </w:p>
    <w:p w:rsidR="005276AE" w:rsidRPr="00732453" w:rsidRDefault="005276AE" w:rsidP="0048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02" w:rsidRPr="00732453" w:rsidRDefault="008342FA" w:rsidP="0048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7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2775" w:rsidRPr="00732453">
        <w:rPr>
          <w:rFonts w:ascii="Times New Roman" w:hAnsi="Times New Roman" w:cs="Times New Roman"/>
          <w:b/>
          <w:sz w:val="24"/>
          <w:szCs w:val="24"/>
        </w:rPr>
        <w:t>О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>бстоятельства</w:t>
      </w:r>
      <w:r w:rsidR="00E12775" w:rsidRPr="00732453">
        <w:rPr>
          <w:rFonts w:ascii="Times New Roman" w:hAnsi="Times New Roman" w:cs="Times New Roman"/>
          <w:b/>
          <w:sz w:val="24"/>
          <w:szCs w:val="24"/>
        </w:rPr>
        <w:t xml:space="preserve"> непреодолимой силы</w:t>
      </w:r>
    </w:p>
    <w:p w:rsidR="00376F02" w:rsidRPr="00732453" w:rsidRDefault="00376F02" w:rsidP="0048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F02" w:rsidRPr="00732453" w:rsidRDefault="00F80481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7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.1. </w:t>
      </w:r>
      <w:r w:rsidR="00736570" w:rsidRPr="00732453">
        <w:rPr>
          <w:rFonts w:ascii="Times New Roman" w:hAnsi="Times New Roman" w:cs="Times New Roman"/>
          <w:sz w:val="24"/>
          <w:szCs w:val="24"/>
        </w:rPr>
        <w:t>К обстоятельствам непреодолимой силы, то есть к чрезвычайным и непредотвратимым при данных условиях обстоятельствам, относятся, в том числе пожары, наводнения, землетрясения, техногенные катастрофы, войны, военные действия, блокады, эмбарго, общие забастовки, запрещающие (либо ограничивающие) акты властей, если эти обстоятельства непосредственно повлияли на исполнение Контракта. К таким обстоятельствам не относятся, в частности, нарушение обязанностей со стороны контрагентов Поставщика, отсутствие на рынке нужных для исполнения товаров</w:t>
      </w:r>
      <w:r w:rsidR="00736570" w:rsidRPr="00DA084E">
        <w:rPr>
          <w:rFonts w:ascii="Times New Roman" w:hAnsi="Times New Roman" w:cs="Times New Roman"/>
          <w:sz w:val="24"/>
          <w:szCs w:val="24"/>
          <w:highlight w:val="darkCyan"/>
        </w:rPr>
        <w:t>,</w:t>
      </w:r>
      <w:r w:rsidR="00736570" w:rsidRPr="00732453">
        <w:rPr>
          <w:rFonts w:ascii="Times New Roman" w:hAnsi="Times New Roman" w:cs="Times New Roman"/>
          <w:sz w:val="24"/>
          <w:szCs w:val="24"/>
        </w:rPr>
        <w:t xml:space="preserve"> отсутствие у Поставщика необходимых денежных средств</w:t>
      </w:r>
      <w:r w:rsidR="00376F02" w:rsidRPr="00393F62">
        <w:rPr>
          <w:rFonts w:ascii="Times New Roman" w:hAnsi="Times New Roman" w:cs="Times New Roman"/>
          <w:sz w:val="24"/>
          <w:szCs w:val="24"/>
        </w:rPr>
        <w:t xml:space="preserve">. </w:t>
      </w:r>
      <w:r w:rsidR="00F33911" w:rsidRPr="00393F62">
        <w:rPr>
          <w:rFonts w:ascii="Times New Roman" w:hAnsi="Times New Roman" w:cs="Times New Roman"/>
          <w:sz w:val="24"/>
          <w:szCs w:val="24"/>
        </w:rPr>
        <w:t>К обстоятельствам неопределимой силы может быть отнесено обстоятельство установленное  заключением торгово-промышленной палаты о наступлении обстоятельств непреодолимой силы по Контракту, выданного в соответствии с подпунктами "д" и "з" пункта 1 статьи 12 </w:t>
      </w:r>
      <w:r w:rsidR="00F33911" w:rsidRPr="00393F6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33911" w:rsidRPr="00393F62">
        <w:rPr>
          <w:rFonts w:ascii="Times New Roman" w:hAnsi="Times New Roman" w:cs="Times New Roman"/>
          <w:sz w:val="24"/>
          <w:szCs w:val="24"/>
        </w:rPr>
        <w:t xml:space="preserve">Закона РФ от 07.07.1993 №5340-1 «О торгово-промышленных палатах в Российской Федерации», а также пункта 1 раздела IV протокола заседания Правительственной </w:t>
      </w:r>
      <w:r w:rsidR="00F33911" w:rsidRPr="00393F62">
        <w:rPr>
          <w:rFonts w:ascii="Times New Roman" w:hAnsi="Times New Roman" w:cs="Times New Roman"/>
          <w:sz w:val="24"/>
          <w:szCs w:val="24"/>
        </w:rPr>
        <w:lastRenderedPageBreak/>
        <w:t>комиссии по повышению устойчивости развития российской экономики от 20.03.2020 г. № 3.</w:t>
      </w:r>
    </w:p>
    <w:p w:rsidR="00376F02" w:rsidRPr="00732453" w:rsidRDefault="00F80481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7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.2. Сторона, для которой </w:t>
      </w:r>
      <w:r w:rsidR="00736570" w:rsidRPr="00732453">
        <w:rPr>
          <w:rFonts w:ascii="Times New Roman" w:hAnsi="Times New Roman" w:cs="Times New Roman"/>
          <w:sz w:val="24"/>
          <w:szCs w:val="24"/>
        </w:rPr>
        <w:t>наступила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 невозможность </w:t>
      </w:r>
      <w:r w:rsidR="00736570" w:rsidRPr="0073245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376F02" w:rsidRPr="00732453">
        <w:rPr>
          <w:rFonts w:ascii="Times New Roman" w:hAnsi="Times New Roman" w:cs="Times New Roman"/>
          <w:sz w:val="24"/>
          <w:szCs w:val="24"/>
        </w:rPr>
        <w:t>обязательств по Контракту</w:t>
      </w:r>
      <w:r w:rsidR="00736570" w:rsidRPr="00732453">
        <w:rPr>
          <w:rFonts w:ascii="Times New Roman" w:hAnsi="Times New Roman" w:cs="Times New Roman"/>
          <w:sz w:val="24"/>
          <w:szCs w:val="24"/>
        </w:rPr>
        <w:t xml:space="preserve"> в связи с действием обстоятельств непреодолимой силы, обязана в срок не </w:t>
      </w:r>
      <w:r w:rsidR="00736570" w:rsidRPr="00FD7FFB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D7FFB" w:rsidRPr="00FD7FFB">
        <w:rPr>
          <w:rFonts w:ascii="Times New Roman" w:hAnsi="Times New Roman" w:cs="Times New Roman"/>
          <w:sz w:val="24"/>
          <w:szCs w:val="24"/>
        </w:rPr>
        <w:t>5</w:t>
      </w:r>
      <w:r w:rsidR="00A70415" w:rsidRPr="00FD7FFB">
        <w:rPr>
          <w:rFonts w:ascii="Times New Roman" w:hAnsi="Times New Roman" w:cs="Times New Roman"/>
          <w:sz w:val="24"/>
          <w:szCs w:val="24"/>
        </w:rPr>
        <w:t xml:space="preserve"> (</w:t>
      </w:r>
      <w:r w:rsidR="00FD7FFB" w:rsidRPr="00FD7FFB">
        <w:rPr>
          <w:rFonts w:ascii="Times New Roman" w:hAnsi="Times New Roman" w:cs="Times New Roman"/>
          <w:sz w:val="24"/>
          <w:szCs w:val="24"/>
        </w:rPr>
        <w:t>пяти</w:t>
      </w:r>
      <w:r w:rsidR="00A70415" w:rsidRPr="00FD7FFB">
        <w:rPr>
          <w:rFonts w:ascii="Times New Roman" w:hAnsi="Times New Roman" w:cs="Times New Roman"/>
          <w:sz w:val="24"/>
          <w:szCs w:val="24"/>
        </w:rPr>
        <w:t>) рабочих</w:t>
      </w:r>
      <w:r w:rsidR="00A70415" w:rsidRPr="00732453">
        <w:rPr>
          <w:rFonts w:ascii="Times New Roman" w:hAnsi="Times New Roman" w:cs="Times New Roman"/>
          <w:sz w:val="24"/>
          <w:szCs w:val="24"/>
        </w:rPr>
        <w:t xml:space="preserve"> дней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 известить другую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>торону о</w:t>
      </w:r>
      <w:r w:rsidR="00FD7FFB">
        <w:rPr>
          <w:rFonts w:ascii="Times New Roman" w:hAnsi="Times New Roman" w:cs="Times New Roman"/>
          <w:sz w:val="24"/>
          <w:szCs w:val="24"/>
        </w:rPr>
        <w:t xml:space="preserve"> 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наступлении и прекращении вышеуказанных обстоятельств. Несвоевременное извещение об этих обстоятельствах лишает, соответствующую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>торону права ссыла</w:t>
      </w:r>
      <w:r w:rsidR="00736570" w:rsidRPr="00732453">
        <w:rPr>
          <w:rFonts w:ascii="Times New Roman" w:hAnsi="Times New Roman" w:cs="Times New Roman"/>
          <w:sz w:val="24"/>
          <w:szCs w:val="24"/>
        </w:rPr>
        <w:t>ть</w:t>
      </w:r>
      <w:r w:rsidR="00376F02" w:rsidRPr="00732453">
        <w:rPr>
          <w:rFonts w:ascii="Times New Roman" w:hAnsi="Times New Roman" w:cs="Times New Roman"/>
          <w:sz w:val="24"/>
          <w:szCs w:val="24"/>
        </w:rPr>
        <w:t>ся на них в будущем.</w:t>
      </w:r>
    </w:p>
    <w:p w:rsidR="00376F02" w:rsidRPr="00732453" w:rsidRDefault="00F80481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7</w:t>
      </w:r>
      <w:r w:rsidR="00376F02" w:rsidRPr="00732453">
        <w:rPr>
          <w:rFonts w:ascii="Times New Roman" w:hAnsi="Times New Roman" w:cs="Times New Roman"/>
          <w:sz w:val="24"/>
          <w:szCs w:val="24"/>
        </w:rPr>
        <w:t>.3. Обязанность доказать наличие обстоятельств непреодолимой силы лежит на Стороне, не выполнившей свои обя</w:t>
      </w:r>
      <w:r w:rsidR="00736570" w:rsidRPr="00732453">
        <w:rPr>
          <w:rFonts w:ascii="Times New Roman" w:hAnsi="Times New Roman" w:cs="Times New Roman"/>
          <w:sz w:val="24"/>
          <w:szCs w:val="24"/>
        </w:rPr>
        <w:t>зательства по Контракту вследствие их наступления.</w:t>
      </w:r>
    </w:p>
    <w:p w:rsidR="00376F02" w:rsidRDefault="00F80481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7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.4. </w:t>
      </w:r>
      <w:r w:rsidR="00376F02" w:rsidRPr="00FD7FFB">
        <w:rPr>
          <w:rFonts w:ascii="Times New Roman" w:hAnsi="Times New Roman" w:cs="Times New Roman"/>
          <w:sz w:val="24"/>
          <w:szCs w:val="24"/>
        </w:rPr>
        <w:t xml:space="preserve">Если обстоятельства </w:t>
      </w:r>
      <w:r w:rsidR="00736570" w:rsidRPr="00FD7FFB">
        <w:rPr>
          <w:rFonts w:ascii="Times New Roman" w:hAnsi="Times New Roman" w:cs="Times New Roman"/>
          <w:sz w:val="24"/>
          <w:szCs w:val="24"/>
        </w:rPr>
        <w:t xml:space="preserve">непреодолимой силы </w:t>
      </w:r>
      <w:r w:rsidR="00376F02" w:rsidRPr="00FD7FFB">
        <w:rPr>
          <w:rFonts w:ascii="Times New Roman" w:hAnsi="Times New Roman" w:cs="Times New Roman"/>
          <w:sz w:val="24"/>
          <w:szCs w:val="24"/>
        </w:rPr>
        <w:t xml:space="preserve">и их последствия будут </w:t>
      </w:r>
      <w:r w:rsidR="00736570" w:rsidRPr="00FD7FFB">
        <w:rPr>
          <w:rFonts w:ascii="Times New Roman" w:hAnsi="Times New Roman" w:cs="Times New Roman"/>
          <w:sz w:val="24"/>
          <w:szCs w:val="24"/>
        </w:rPr>
        <w:t xml:space="preserve">продолжаться </w:t>
      </w:r>
      <w:r w:rsidR="00376F02" w:rsidRPr="00FD7FFB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D7FFB" w:rsidRPr="00FD7FFB">
        <w:rPr>
          <w:rFonts w:ascii="Times New Roman" w:hAnsi="Times New Roman" w:cs="Times New Roman"/>
          <w:sz w:val="24"/>
          <w:szCs w:val="24"/>
        </w:rPr>
        <w:t>30</w:t>
      </w:r>
      <w:r w:rsidRPr="00FD7FFB">
        <w:rPr>
          <w:rFonts w:ascii="Times New Roman" w:hAnsi="Times New Roman" w:cs="Times New Roman"/>
          <w:sz w:val="24"/>
          <w:szCs w:val="24"/>
        </w:rPr>
        <w:t xml:space="preserve"> (</w:t>
      </w:r>
      <w:r w:rsidR="00FD7FFB" w:rsidRPr="00FD7FFB">
        <w:rPr>
          <w:rFonts w:ascii="Times New Roman" w:hAnsi="Times New Roman" w:cs="Times New Roman"/>
          <w:sz w:val="24"/>
          <w:szCs w:val="24"/>
        </w:rPr>
        <w:t>тридцати</w:t>
      </w:r>
      <w:r w:rsidRPr="00FD7FFB">
        <w:rPr>
          <w:rFonts w:ascii="Times New Roman" w:hAnsi="Times New Roman" w:cs="Times New Roman"/>
          <w:sz w:val="24"/>
          <w:szCs w:val="24"/>
        </w:rPr>
        <w:t>) календарных</w:t>
      </w:r>
      <w:r w:rsidRPr="00732453">
        <w:rPr>
          <w:rFonts w:ascii="Times New Roman" w:hAnsi="Times New Roman" w:cs="Times New Roman"/>
          <w:sz w:val="24"/>
          <w:szCs w:val="24"/>
        </w:rPr>
        <w:t xml:space="preserve"> дней</w:t>
      </w:r>
      <w:r w:rsidR="00736570" w:rsidRPr="00732453">
        <w:rPr>
          <w:rFonts w:ascii="Times New Roman" w:hAnsi="Times New Roman" w:cs="Times New Roman"/>
          <w:sz w:val="24"/>
          <w:szCs w:val="24"/>
        </w:rPr>
        <w:t>, вследствие чего одна из Сторон потеряла интерес к исполнению Контракта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, то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>торон</w:t>
      </w:r>
      <w:r w:rsidRPr="00732453">
        <w:rPr>
          <w:rFonts w:ascii="Times New Roman" w:hAnsi="Times New Roman" w:cs="Times New Roman"/>
          <w:sz w:val="24"/>
          <w:szCs w:val="24"/>
        </w:rPr>
        <w:t xml:space="preserve">ы </w:t>
      </w:r>
      <w:r w:rsidR="00376F02" w:rsidRPr="00732453">
        <w:rPr>
          <w:rFonts w:ascii="Times New Roman" w:hAnsi="Times New Roman" w:cs="Times New Roman"/>
          <w:sz w:val="24"/>
          <w:szCs w:val="24"/>
        </w:rPr>
        <w:t>расторг</w:t>
      </w:r>
      <w:r w:rsidRPr="00732453">
        <w:rPr>
          <w:rFonts w:ascii="Times New Roman" w:hAnsi="Times New Roman" w:cs="Times New Roman"/>
          <w:sz w:val="24"/>
          <w:szCs w:val="24"/>
        </w:rPr>
        <w:t>ают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 Контракт. В этом случае ни одна из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торон не имеет права требовать от другой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>тороны возмещения убытков.</w:t>
      </w:r>
    </w:p>
    <w:p w:rsidR="00333250" w:rsidRPr="00732453" w:rsidRDefault="00333250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F02" w:rsidRPr="00732453" w:rsidRDefault="00376F0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8A" w:rsidRPr="00732453" w:rsidRDefault="008342FA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8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188C" w:rsidRPr="0073245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182FE9" w:rsidRPr="00732453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  <w:r w:rsidR="0017378A" w:rsidRPr="00732453">
        <w:rPr>
          <w:rFonts w:ascii="Times New Roman" w:hAnsi="Times New Roman" w:cs="Times New Roman"/>
          <w:b/>
          <w:sz w:val="24"/>
          <w:szCs w:val="24"/>
        </w:rPr>
        <w:t>Контракта</w:t>
      </w:r>
    </w:p>
    <w:p w:rsidR="0017378A" w:rsidRDefault="0017378A" w:rsidP="00487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129" w:rsidRPr="00FA2D20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20">
        <w:rPr>
          <w:rFonts w:ascii="Times New Roman" w:hAnsi="Times New Roman" w:cs="Times New Roman"/>
          <w:sz w:val="24"/>
          <w:szCs w:val="24"/>
        </w:rPr>
        <w:t xml:space="preserve">8.1. 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в части 1 статьи 95 Закона №44-ФЗ и относящихся к предмету Контракта. </w:t>
      </w:r>
    </w:p>
    <w:p w:rsidR="00B46129" w:rsidRPr="00FA2D20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20">
        <w:rPr>
          <w:rFonts w:ascii="Times New Roman" w:hAnsi="Times New Roman" w:cs="Times New Roman"/>
          <w:sz w:val="24"/>
          <w:szCs w:val="24"/>
        </w:rPr>
        <w:t>8.2. Все изменения и дополнения к Контракту оформляются дополнительными соглашениями Сторон в письменной форме, которые являются неотъемлемой частью настоящего контракта.</w:t>
      </w:r>
    </w:p>
    <w:p w:rsidR="00B46129" w:rsidRPr="00FA2D20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20">
        <w:rPr>
          <w:rFonts w:ascii="Times New Roman" w:hAnsi="Times New Roman" w:cs="Times New Roman"/>
          <w:sz w:val="24"/>
          <w:szCs w:val="24"/>
        </w:rPr>
        <w:t xml:space="preserve">8.3. При исполнении Контракта (за исключением случаев, которые предусмотрены нормативными правовыми актами, принятыми в соответствии с ч. 6 ст. 14 Закона №44-ФЗ) по согласованию Заказчика с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FA2D20">
        <w:rPr>
          <w:rFonts w:ascii="Times New Roman" w:hAnsi="Times New Roman" w:cs="Times New Roman"/>
          <w:sz w:val="24"/>
          <w:szCs w:val="24"/>
        </w:rPr>
        <w:t xml:space="preserve"> допускается </w:t>
      </w:r>
      <w:r>
        <w:rPr>
          <w:rFonts w:ascii="Times New Roman" w:hAnsi="Times New Roman" w:cs="Times New Roman"/>
          <w:sz w:val="24"/>
          <w:szCs w:val="24"/>
        </w:rPr>
        <w:t>поставка Товара</w:t>
      </w:r>
      <w:r w:rsidRPr="00FA2D20">
        <w:rPr>
          <w:rFonts w:ascii="Times New Roman" w:hAnsi="Times New Roman" w:cs="Times New Roman"/>
          <w:sz w:val="24"/>
          <w:szCs w:val="24"/>
        </w:rPr>
        <w:t xml:space="preserve">, качество, технические и функциональные характеристики (потребительские свойства) которой являются улучшенными по сравнению с качеством и соответствующими техническими и функциональными характеристиками, указанными в Контракте. </w:t>
      </w:r>
    </w:p>
    <w:p w:rsidR="00B46129" w:rsidRPr="00FA2D20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20">
        <w:rPr>
          <w:rFonts w:ascii="Times New Roman" w:hAnsi="Times New Roman" w:cs="Times New Roman"/>
          <w:sz w:val="24"/>
          <w:szCs w:val="24"/>
        </w:rPr>
        <w:t xml:space="preserve">8.4. При исполнении Контракта не допускается перемена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FA2D20"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новый </w:t>
      </w:r>
      <w:r>
        <w:rPr>
          <w:rFonts w:ascii="Times New Roman" w:hAnsi="Times New Roman" w:cs="Times New Roman"/>
          <w:sz w:val="24"/>
          <w:szCs w:val="24"/>
        </w:rPr>
        <w:t>Поставщик</w:t>
      </w:r>
      <w:r w:rsidRPr="00FA2D20">
        <w:rPr>
          <w:rFonts w:ascii="Times New Roman" w:hAnsi="Times New Roman" w:cs="Times New Roman"/>
          <w:sz w:val="24"/>
          <w:szCs w:val="24"/>
        </w:rPr>
        <w:t xml:space="preserve"> является правопреемником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FA2D20">
        <w:rPr>
          <w:rFonts w:ascii="Times New Roman" w:hAnsi="Times New Roman" w:cs="Times New Roman"/>
          <w:sz w:val="24"/>
          <w:szCs w:val="24"/>
        </w:rPr>
        <w:t xml:space="preserve"> по Контракту вследствие реорганизации юридического лица в форме преобразования, слияния или присоединения.</w:t>
      </w:r>
    </w:p>
    <w:p w:rsidR="00B46129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D20">
        <w:rPr>
          <w:rFonts w:ascii="Times New Roman" w:hAnsi="Times New Roman" w:cs="Times New Roman"/>
          <w:sz w:val="24"/>
          <w:szCs w:val="24"/>
        </w:rPr>
        <w:t>8.5. В случае перемены Заказчика по Контракту права и обязанности Заказчика переходят к новому Заказчику в том же объеме и на тех же условиях.</w:t>
      </w:r>
    </w:p>
    <w:p w:rsidR="0022250C" w:rsidRDefault="0022250C" w:rsidP="0011470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14702" w:rsidRDefault="00114702" w:rsidP="0011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F02" w:rsidRPr="00732453" w:rsidRDefault="008342FA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9</w:t>
      </w:r>
      <w:r w:rsidR="0017378A" w:rsidRPr="00732453">
        <w:rPr>
          <w:rFonts w:ascii="Times New Roman" w:hAnsi="Times New Roman" w:cs="Times New Roman"/>
          <w:b/>
          <w:sz w:val="24"/>
          <w:szCs w:val="24"/>
        </w:rPr>
        <w:t>. Порядок</w:t>
      </w:r>
      <w:r w:rsidR="00D72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88C" w:rsidRPr="00732453">
        <w:rPr>
          <w:rFonts w:ascii="Times New Roman" w:hAnsi="Times New Roman" w:cs="Times New Roman"/>
          <w:b/>
          <w:sz w:val="24"/>
          <w:szCs w:val="24"/>
        </w:rPr>
        <w:t>р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>асторжени</w:t>
      </w:r>
      <w:r w:rsidR="0039188C" w:rsidRPr="00732453">
        <w:rPr>
          <w:rFonts w:ascii="Times New Roman" w:hAnsi="Times New Roman" w:cs="Times New Roman"/>
          <w:b/>
          <w:sz w:val="24"/>
          <w:szCs w:val="24"/>
        </w:rPr>
        <w:t>я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 Контракта</w:t>
      </w:r>
    </w:p>
    <w:p w:rsidR="00376F02" w:rsidRPr="00732453" w:rsidRDefault="00376F0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9.1.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9.2. По соглашению Сторон допускается расторжение Контракта, если это не противоречит законодательству Российской Федерации.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9.3. Заказчик вправе принять решение об одностороннем отказе от исполнения контракта по основаниям, предусмотренным Гражданским кодексом РФ для одностороннего отказа от исполнения данного вида обязательства.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9.4. Если Заказчиком проведена экспертиза </w:t>
      </w:r>
      <w:r>
        <w:rPr>
          <w:rFonts w:ascii="Times New Roman" w:hAnsi="Times New Roman" w:cs="Times New Roman"/>
          <w:sz w:val="24"/>
          <w:szCs w:val="24"/>
        </w:rPr>
        <w:t>поставленного 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</w:t>
      </w:r>
      <w:r>
        <w:rPr>
          <w:rFonts w:ascii="Times New Roman" w:hAnsi="Times New Roman" w:cs="Times New Roman"/>
          <w:sz w:val="24"/>
          <w:szCs w:val="24"/>
        </w:rPr>
        <w:t>поставленного 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в заключении эксперта, экспертной организации будут </w:t>
      </w:r>
      <w:r w:rsidRPr="006F5822">
        <w:rPr>
          <w:rFonts w:ascii="Times New Roman" w:hAnsi="Times New Roman" w:cs="Times New Roman"/>
          <w:sz w:val="24"/>
          <w:szCs w:val="24"/>
        </w:rPr>
        <w:lastRenderedPageBreak/>
        <w:t>подтверждены нарушения условий контракта, послужившие основанием для одностороннего отказа Заказчика от исполнения контракта.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9.5. Заказчик может в любое время до </w:t>
      </w:r>
      <w:r>
        <w:rPr>
          <w:rFonts w:ascii="Times New Roman" w:hAnsi="Times New Roman" w:cs="Times New Roman"/>
          <w:sz w:val="24"/>
          <w:szCs w:val="24"/>
        </w:rPr>
        <w:t>поставки 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отказаться от исполнения Контракта, уплатив </w:t>
      </w:r>
      <w:r>
        <w:rPr>
          <w:rFonts w:ascii="Times New Roman" w:hAnsi="Times New Roman" w:cs="Times New Roman"/>
          <w:sz w:val="24"/>
          <w:szCs w:val="24"/>
        </w:rPr>
        <w:t>Поставщику</w:t>
      </w:r>
      <w:r w:rsidRPr="006F5822">
        <w:rPr>
          <w:rFonts w:ascii="Times New Roman" w:hAnsi="Times New Roman" w:cs="Times New Roman"/>
          <w:sz w:val="24"/>
          <w:szCs w:val="24"/>
        </w:rPr>
        <w:t xml:space="preserve"> часть установленной цены пропорционально части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поставленной</w:t>
      </w:r>
      <w:r w:rsidRPr="006F5822">
        <w:rPr>
          <w:rFonts w:ascii="Times New Roman" w:hAnsi="Times New Roman" w:cs="Times New Roman"/>
          <w:sz w:val="24"/>
          <w:szCs w:val="24"/>
        </w:rPr>
        <w:t xml:space="preserve"> до получения извещения об отказе Заказчика от исполнения Контракта. Заказчик также обязан возместить </w:t>
      </w:r>
      <w:r>
        <w:rPr>
          <w:rFonts w:ascii="Times New Roman" w:hAnsi="Times New Roman" w:cs="Times New Roman"/>
          <w:sz w:val="24"/>
          <w:szCs w:val="24"/>
        </w:rPr>
        <w:t>Поставщику</w:t>
      </w:r>
      <w:r w:rsidRPr="006F5822">
        <w:rPr>
          <w:rFonts w:ascii="Times New Roman" w:hAnsi="Times New Roman" w:cs="Times New Roman"/>
          <w:sz w:val="24"/>
          <w:szCs w:val="24"/>
        </w:rPr>
        <w:t xml:space="preserve"> убытки, причиненные прекращением Контракта, в пределах разницы между ценой, определенной за </w:t>
      </w:r>
      <w:r>
        <w:rPr>
          <w:rFonts w:ascii="Times New Roman" w:hAnsi="Times New Roman" w:cs="Times New Roman"/>
          <w:sz w:val="24"/>
          <w:szCs w:val="24"/>
        </w:rPr>
        <w:t>поставку 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, и частью цены, выплаченной за </w:t>
      </w:r>
      <w:r>
        <w:rPr>
          <w:rFonts w:ascii="Times New Roman" w:hAnsi="Times New Roman" w:cs="Times New Roman"/>
          <w:sz w:val="24"/>
          <w:szCs w:val="24"/>
        </w:rPr>
        <w:t>поставленный Товар</w:t>
      </w:r>
      <w:r w:rsidRPr="006F5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9.6. Заказчик обязан принять решение об одностороннем отказе от исполнения контракта в случаях, установленных частью 15 статьи 95 Закона №44-ФЗ и относящихся к предмету Контракта.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9.7.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об одностороннем отказе от исполнения Контракта.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9.8. Заказчик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</w:t>
      </w:r>
      <w:r>
        <w:rPr>
          <w:rFonts w:ascii="Times New Roman" w:hAnsi="Times New Roman" w:cs="Times New Roman"/>
          <w:sz w:val="24"/>
          <w:szCs w:val="24"/>
        </w:rPr>
        <w:t>поставленного Товара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с привлечением экспертов, экспертных организаций. Данное правило не применяется в случае повторного нарушения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6F5822">
        <w:rPr>
          <w:rFonts w:ascii="Times New Roman" w:hAnsi="Times New Roman" w:cs="Times New Roman"/>
          <w:sz w:val="24"/>
          <w:szCs w:val="24"/>
        </w:rPr>
        <w:t xml:space="preserve"> условий Контракта, которые в соответствии с настоящим разделом являются основанием для одностороннего отказа Заказчика от исполнения Контракта.</w:t>
      </w:r>
    </w:p>
    <w:p w:rsidR="00B46129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9.9. Односторонний отказ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6F5822">
        <w:rPr>
          <w:rFonts w:ascii="Times New Roman" w:hAnsi="Times New Roman" w:cs="Times New Roman"/>
          <w:sz w:val="24"/>
          <w:szCs w:val="24"/>
        </w:rPr>
        <w:t xml:space="preserve"> от исполнения Контракта по основаниям, предусмотренным Гражданским кодексом РФ не предусмотрен.</w:t>
      </w:r>
    </w:p>
    <w:p w:rsidR="00FC3537" w:rsidRPr="00732453" w:rsidRDefault="00FC3537" w:rsidP="00FC3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11" w:rsidRPr="00732453" w:rsidRDefault="002D7911" w:rsidP="002D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6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2D7911" w:rsidRPr="00732453" w:rsidRDefault="002D7911" w:rsidP="002D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29" w:rsidRPr="006F5822" w:rsidRDefault="00B46129" w:rsidP="00B4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10.1. Контракт вступает в силу с момента заключения и действует до полного исполнения Сторонами обязательств по Контракту. </w:t>
      </w:r>
    </w:p>
    <w:p w:rsidR="00B46129" w:rsidRPr="006F5822" w:rsidRDefault="00B46129" w:rsidP="00B46129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5822">
        <w:rPr>
          <w:rFonts w:ascii="Times New Roman" w:hAnsi="Times New Roman" w:cs="Times New Roman"/>
          <w:iCs/>
          <w:sz w:val="24"/>
          <w:szCs w:val="24"/>
        </w:rPr>
        <w:t xml:space="preserve">10.2. </w:t>
      </w:r>
      <w:r w:rsidRPr="006F5822">
        <w:rPr>
          <w:rFonts w:ascii="Times New Roman" w:hAnsi="Times New Roman" w:cs="Times New Roman"/>
          <w:sz w:val="24"/>
          <w:szCs w:val="24"/>
        </w:rPr>
        <w:t>Окончание срока действия Контракта не освобождает Стороны от ответственности за его нарушение.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10.3. При исполнении Контракта время исчисляется по местному времени Заказчика. Документы (за исключением документов, формируемых и направляемых в соответствии с Контрактом и Законом №44-ФЗ через функционал ЕИС) могут быть направлены через электронную почту, указанную в разделе «Место нахождения, банковские реквизиты, контактные данные Сторон» Контракта, с усиленной электронной подписью лиц, имеющих право действовать от имени Поставщика, Заказчика. Получением такого документа считается истечение двух рабочих дней с момента направления такого документа через электронную почту. 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10.4. В случае возникновения разногласий и спорных вопросов при исполнении Контракта Стороны должны приложить все усилия, чтобы путем переговоров разрешить их. Переговоры ведутся в устной и письменной форме, при этом ссылаться можно только на результаты переговоров, подтверждаемые документально.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10.5. Действия и сроки их совершения, которые не определены Контрактом, совершаются Сторонами согласно законодательству Российской Федерации, обычаям делового оборота в разумный срок. 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10.6. Любые споры, разногласия и требования, вытекающие из Контракта, подлежат разрешению в Арбитражном суде Республики Саха (Якутия).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 xml:space="preserve">10.7. В случае изменения наименования, адреса места нахождения или банковских реквизитов Стороны, она письменно извещает об этом другую Сторону в </w:t>
      </w:r>
      <w:r w:rsidRPr="00D7278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D72788" w:rsidRPr="00D72788">
        <w:rPr>
          <w:rFonts w:ascii="Times New Roman" w:hAnsi="Times New Roman" w:cs="Times New Roman"/>
          <w:sz w:val="24"/>
          <w:szCs w:val="24"/>
        </w:rPr>
        <w:t>7 (семи</w:t>
      </w:r>
      <w:r w:rsidRPr="00D72788">
        <w:rPr>
          <w:rFonts w:ascii="Times New Roman" w:hAnsi="Times New Roman" w:cs="Times New Roman"/>
          <w:sz w:val="24"/>
          <w:szCs w:val="24"/>
        </w:rPr>
        <w:t>)</w:t>
      </w:r>
      <w:r w:rsidRPr="006F5822">
        <w:rPr>
          <w:rFonts w:ascii="Times New Roman" w:hAnsi="Times New Roman" w:cs="Times New Roman"/>
          <w:sz w:val="24"/>
          <w:szCs w:val="24"/>
        </w:rPr>
        <w:t xml:space="preserve"> рабочих дней с даты такого изменения. 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lastRenderedPageBreak/>
        <w:t>10.8. Настоящий Контракт заключен в электронной форме через функционал ЕИС.</w:t>
      </w:r>
    </w:p>
    <w:p w:rsidR="00B46129" w:rsidRPr="006F5822" w:rsidRDefault="00B46129" w:rsidP="00B46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22">
        <w:rPr>
          <w:rFonts w:ascii="Times New Roman" w:hAnsi="Times New Roman" w:cs="Times New Roman"/>
          <w:sz w:val="24"/>
          <w:szCs w:val="24"/>
        </w:rPr>
        <w:t>10.9. Все приложения к Контракту являются его неотъемной частью.</w:t>
      </w:r>
    </w:p>
    <w:p w:rsidR="002D7911" w:rsidRPr="00732453" w:rsidRDefault="002D7911" w:rsidP="002D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11" w:rsidRPr="00732453" w:rsidRDefault="002D7911" w:rsidP="002D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62">
        <w:rPr>
          <w:rFonts w:ascii="Times New Roman" w:hAnsi="Times New Roman" w:cs="Times New Roman"/>
          <w:b/>
          <w:sz w:val="24"/>
          <w:szCs w:val="24"/>
        </w:rPr>
        <w:t>11.</w:t>
      </w:r>
      <w:r w:rsidRPr="00732453">
        <w:rPr>
          <w:rFonts w:ascii="Times New Roman" w:hAnsi="Times New Roman" w:cs="Times New Roman"/>
          <w:b/>
          <w:sz w:val="24"/>
          <w:szCs w:val="24"/>
        </w:rPr>
        <w:t xml:space="preserve"> Место нахождения, банковские реквизиты, контактные данные Сторон</w:t>
      </w:r>
    </w:p>
    <w:p w:rsidR="00376F02" w:rsidRPr="00732453" w:rsidRDefault="00376F0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C057A1" w:rsidRPr="00732453" w:rsidTr="00B46129">
        <w:tc>
          <w:tcPr>
            <w:tcW w:w="4784" w:type="dxa"/>
          </w:tcPr>
          <w:p w:rsidR="00376F02" w:rsidRPr="00732453" w:rsidRDefault="00376F02" w:rsidP="004879AF">
            <w:pPr>
              <w:tabs>
                <w:tab w:val="left" w:pos="4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53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</w:tcPr>
          <w:p w:rsidR="00376F02" w:rsidRPr="00732453" w:rsidRDefault="00376F02" w:rsidP="004879AF">
            <w:pPr>
              <w:tabs>
                <w:tab w:val="left" w:pos="4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53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</w:tr>
      <w:tr w:rsidR="00B46129" w:rsidRPr="00732453" w:rsidTr="00B46129">
        <w:trPr>
          <w:trHeight w:val="649"/>
        </w:trPr>
        <w:tc>
          <w:tcPr>
            <w:tcW w:w="4784" w:type="dxa"/>
          </w:tcPr>
          <w:p w:rsidR="00121A67" w:rsidRPr="00407C38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3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Республики Саха (Якутия)</w:t>
            </w:r>
          </w:p>
          <w:p w:rsidR="00121A67" w:rsidRPr="00407C38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38">
              <w:rPr>
                <w:rFonts w:ascii="Times New Roman" w:hAnsi="Times New Roman" w:cs="Times New Roman"/>
                <w:b/>
                <w:sz w:val="24"/>
                <w:szCs w:val="24"/>
              </w:rPr>
              <w:t>«Нюрбинский межулусный дом-интернат для престарелых и инвалидов имени В.А. Петровой»</w:t>
            </w:r>
          </w:p>
          <w:p w:rsidR="00121A67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Юридический адрес: 678450, Республика Саха (Якутия), Нюрбинский улус г. Нюрба, ул. Теленкова д. 13</w:t>
            </w:r>
          </w:p>
          <w:p w:rsidR="00121A67" w:rsidRPr="00CD3EE7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Э/почта: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dipi</w:t>
            </w:r>
            <w:r w:rsidRPr="00CD3E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nuyr</w:t>
            </w:r>
            <w:r w:rsidRPr="00CD3EE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CD3E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ИНН 1419003805 КПП 141901001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БИК ТОФК 019805001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ОКТМО 98626000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Номер счета банка получателя 40102810345370000085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Банк Отделение-НБ Республика Саха (Якутия)БанкаРоссии//УФК по Республике Саха (Якутия) г. Якутск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Казначейский счет 03224643980000001601</w:t>
            </w:r>
          </w:p>
          <w:p w:rsidR="00121A67" w:rsidRPr="00C20EEC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 Республики Саха (Якутия)</w:t>
            </w:r>
          </w:p>
          <w:p w:rsidR="00B46129" w:rsidRPr="00732453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л/с 20148019571</w:t>
            </w:r>
          </w:p>
        </w:tc>
        <w:tc>
          <w:tcPr>
            <w:tcW w:w="4786" w:type="dxa"/>
          </w:tcPr>
          <w:p w:rsidR="00B46129" w:rsidRPr="00B07FA6" w:rsidRDefault="00B07FA6" w:rsidP="004879AF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FA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Сельскохозяйственный потребительский кооператив «Бай-Тай»</w:t>
            </w:r>
          </w:p>
          <w:p w:rsidR="00B07FA6" w:rsidRPr="00B07FA6" w:rsidRDefault="00B07FA6" w:rsidP="004879AF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6">
              <w:rPr>
                <w:rFonts w:ascii="Times New Roman" w:hAnsi="Times New Roman" w:cs="Times New Roman"/>
                <w:sz w:val="24"/>
                <w:szCs w:val="24"/>
              </w:rPr>
              <w:t>Юридический адрес: 678234, РС(Я), Верхневилюйский улус, с.Хомустах, ул.Баннахова, 4</w:t>
            </w:r>
          </w:p>
          <w:p w:rsidR="00B07FA6" w:rsidRPr="00B07FA6" w:rsidRDefault="00B07FA6" w:rsidP="004879AF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6">
              <w:rPr>
                <w:rFonts w:ascii="Times New Roman" w:hAnsi="Times New Roman" w:cs="Times New Roman"/>
                <w:sz w:val="24"/>
                <w:szCs w:val="24"/>
              </w:rPr>
              <w:t>Тел.: +79679119771</w:t>
            </w:r>
          </w:p>
          <w:p w:rsidR="00B07FA6" w:rsidRPr="00B07FA6" w:rsidRDefault="00B07FA6" w:rsidP="004879AF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6">
              <w:rPr>
                <w:rFonts w:ascii="Times New Roman" w:hAnsi="Times New Roman" w:cs="Times New Roman"/>
                <w:sz w:val="24"/>
                <w:szCs w:val="24"/>
              </w:rPr>
              <w:t>ИНН 1407006992</w:t>
            </w:r>
          </w:p>
          <w:p w:rsidR="00B07FA6" w:rsidRPr="00B07FA6" w:rsidRDefault="00B07FA6" w:rsidP="00B07FA6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6">
              <w:rPr>
                <w:rFonts w:ascii="Times New Roman" w:hAnsi="Times New Roman" w:cs="Times New Roman"/>
                <w:sz w:val="24"/>
                <w:szCs w:val="24"/>
              </w:rPr>
              <w:t>Банк: Якутский РФ АО «Россельхозбанк» г.Якутск</w:t>
            </w:r>
          </w:p>
          <w:p w:rsidR="00B07FA6" w:rsidRPr="00B07FA6" w:rsidRDefault="00B07FA6" w:rsidP="00B07FA6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6">
              <w:rPr>
                <w:rFonts w:ascii="Times New Roman" w:hAnsi="Times New Roman" w:cs="Times New Roman"/>
                <w:sz w:val="24"/>
                <w:szCs w:val="24"/>
              </w:rPr>
              <w:t>р/с 40703810560130000023</w:t>
            </w:r>
          </w:p>
          <w:p w:rsidR="00B07FA6" w:rsidRPr="00B07FA6" w:rsidRDefault="00B07FA6" w:rsidP="00B07FA6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6">
              <w:rPr>
                <w:rFonts w:ascii="Times New Roman" w:hAnsi="Times New Roman" w:cs="Times New Roman"/>
                <w:sz w:val="24"/>
                <w:szCs w:val="24"/>
              </w:rPr>
              <w:t>к/с 30101810600000000771</w:t>
            </w:r>
          </w:p>
          <w:p w:rsidR="00B07FA6" w:rsidRPr="00732453" w:rsidRDefault="00B07FA6" w:rsidP="00B07FA6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A6">
              <w:rPr>
                <w:rFonts w:ascii="Times New Roman" w:hAnsi="Times New Roman" w:cs="Times New Roman"/>
                <w:sz w:val="24"/>
                <w:szCs w:val="24"/>
              </w:rPr>
              <w:t>БИК 049805771</w:t>
            </w:r>
          </w:p>
        </w:tc>
      </w:tr>
      <w:tr w:rsidR="00121A67" w:rsidRPr="00732453" w:rsidTr="00B46129">
        <w:trPr>
          <w:trHeight w:val="649"/>
        </w:trPr>
        <w:tc>
          <w:tcPr>
            <w:tcW w:w="4784" w:type="dxa"/>
          </w:tcPr>
          <w:p w:rsidR="00121A67" w:rsidRPr="000A1A6B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21A67" w:rsidRPr="000A1A6B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A6B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И.Ф. Семенова </w:t>
            </w:r>
          </w:p>
          <w:p w:rsidR="00121A67" w:rsidRPr="00407C38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6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  <w:tc>
          <w:tcPr>
            <w:tcW w:w="4786" w:type="dxa"/>
          </w:tcPr>
          <w:p w:rsidR="00121A67" w:rsidRPr="000A1A6B" w:rsidRDefault="00121A67" w:rsidP="00121A67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A6B">
              <w:rPr>
                <w:rFonts w:ascii="Times New Roman" w:hAnsi="Times New Roman" w:cs="Times New Roman"/>
                <w:sz w:val="24"/>
                <w:szCs w:val="24"/>
              </w:rPr>
              <w:t xml:space="preserve">От Поставщика: </w:t>
            </w:r>
          </w:p>
          <w:p w:rsidR="00121A67" w:rsidRPr="000A1A6B" w:rsidRDefault="00121A67" w:rsidP="00121A67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A6B">
              <w:rPr>
                <w:rFonts w:ascii="Times New Roman" w:hAnsi="Times New Roman" w:cs="Times New Roman"/>
                <w:sz w:val="24"/>
                <w:szCs w:val="24"/>
              </w:rPr>
              <w:t>_______________________ ____________</w:t>
            </w:r>
          </w:p>
          <w:p w:rsidR="00121A67" w:rsidRPr="006F5822" w:rsidRDefault="00121A67" w:rsidP="00121A67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0A1A6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</w:tr>
    </w:tbl>
    <w:p w:rsidR="00C41FBE" w:rsidRPr="00732453" w:rsidRDefault="00C41FBE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79AF" w:rsidRPr="00732453" w:rsidRDefault="004879AF" w:rsidP="004879AF">
      <w:pPr>
        <w:pStyle w:val="ConsPlusNormal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8342FA" w:rsidRPr="00732453" w:rsidRDefault="008342FA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2FA" w:rsidRPr="00732453" w:rsidRDefault="008342FA" w:rsidP="004879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7911" w:rsidRDefault="002D79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1FBE" w:rsidRPr="00732453" w:rsidRDefault="00C41FBE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41FBE" w:rsidRPr="00732453" w:rsidRDefault="00C41FBE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к государственному контракту</w:t>
      </w:r>
    </w:p>
    <w:p w:rsidR="00C41FBE" w:rsidRPr="00732453" w:rsidRDefault="0075428D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9-ЭА</w:t>
      </w:r>
      <w:r w:rsidR="00C41FBE" w:rsidRPr="0075428D">
        <w:rPr>
          <w:rFonts w:ascii="Times New Roman" w:hAnsi="Times New Roman" w:cs="Times New Roman"/>
          <w:sz w:val="24"/>
          <w:szCs w:val="24"/>
        </w:rPr>
        <w:t xml:space="preserve"> от </w:t>
      </w:r>
      <w:r w:rsidR="004251E8">
        <w:rPr>
          <w:rFonts w:ascii="Times New Roman" w:hAnsi="Times New Roman" w:cs="Times New Roman"/>
          <w:sz w:val="24"/>
          <w:szCs w:val="24"/>
        </w:rPr>
        <w:t>«25</w:t>
      </w:r>
      <w:r w:rsidR="00A70415" w:rsidRPr="0075428D">
        <w:rPr>
          <w:rFonts w:ascii="Times New Roman" w:hAnsi="Times New Roman" w:cs="Times New Roman"/>
          <w:sz w:val="24"/>
          <w:szCs w:val="24"/>
        </w:rPr>
        <w:t>»</w:t>
      </w:r>
      <w:r w:rsidR="004251E8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70415" w:rsidRPr="0075428D">
        <w:rPr>
          <w:rFonts w:ascii="Times New Roman" w:hAnsi="Times New Roman" w:cs="Times New Roman"/>
          <w:sz w:val="24"/>
          <w:szCs w:val="24"/>
        </w:rPr>
        <w:t>20</w:t>
      </w:r>
      <w:r w:rsidR="004251E8">
        <w:rPr>
          <w:rFonts w:ascii="Times New Roman" w:hAnsi="Times New Roman" w:cs="Times New Roman"/>
          <w:sz w:val="24"/>
          <w:szCs w:val="24"/>
        </w:rPr>
        <w:t xml:space="preserve">22 </w:t>
      </w:r>
      <w:r w:rsidR="00A70415" w:rsidRPr="0075428D">
        <w:rPr>
          <w:rFonts w:ascii="Times New Roman" w:hAnsi="Times New Roman" w:cs="Times New Roman"/>
          <w:sz w:val="24"/>
          <w:szCs w:val="24"/>
        </w:rPr>
        <w:t>г.</w:t>
      </w:r>
    </w:p>
    <w:p w:rsidR="00C41FBE" w:rsidRPr="00732453" w:rsidRDefault="00C41FBE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1FBE" w:rsidRPr="00732453" w:rsidRDefault="00C41FBE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1FA9" w:rsidRDefault="006A1FA9" w:rsidP="006A1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7031">
        <w:rPr>
          <w:rFonts w:ascii="Times New Roman" w:hAnsi="Times New Roman" w:cs="Times New Roman"/>
          <w:sz w:val="24"/>
          <w:szCs w:val="24"/>
        </w:rPr>
        <w:t xml:space="preserve">СПЕЦИФИКАЦИЯ </w:t>
      </w:r>
    </w:p>
    <w:p w:rsidR="006A1FA9" w:rsidRPr="00836B93" w:rsidRDefault="006A1FA9" w:rsidP="006A1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6B93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3C526F">
        <w:rPr>
          <w:rFonts w:ascii="Times New Roman" w:hAnsi="Times New Roman" w:cs="Times New Roman"/>
          <w:sz w:val="24"/>
          <w:szCs w:val="24"/>
        </w:rPr>
        <w:t>замороженной говядины</w:t>
      </w:r>
    </w:p>
    <w:p w:rsidR="006A1FA9" w:rsidRDefault="006A1FA9" w:rsidP="006A1FA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2446"/>
        <w:gridCol w:w="1276"/>
        <w:gridCol w:w="1005"/>
        <w:gridCol w:w="2042"/>
        <w:gridCol w:w="1765"/>
      </w:tblGrid>
      <w:tr w:rsidR="006A1FA9" w:rsidRPr="00EF2CF9" w:rsidTr="00370D66">
        <w:trPr>
          <w:trHeight w:val="45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F2CF9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F2CF9">
              <w:rPr>
                <w:rFonts w:ascii="Times New Roman" w:hAnsi="Times New Roman"/>
                <w:bCs/>
              </w:rPr>
              <w:t xml:space="preserve">Наименование товара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EF2CF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F2CF9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spacing w:after="0" w:line="0" w:lineRule="atLeast"/>
              <w:ind w:left="-108" w:right="-119"/>
              <w:jc w:val="center"/>
              <w:rPr>
                <w:rFonts w:ascii="Times New Roman" w:hAnsi="Times New Roman"/>
              </w:rPr>
            </w:pPr>
            <w:r w:rsidRPr="00EF2CF9">
              <w:rPr>
                <w:rFonts w:ascii="Times New Roman" w:hAnsi="Times New Roman"/>
              </w:rPr>
              <w:t>Цена за единицу,</w:t>
            </w:r>
          </w:p>
          <w:p w:rsidR="006A1FA9" w:rsidRPr="00EF2CF9" w:rsidRDefault="006A1FA9" w:rsidP="00370D66">
            <w:pPr>
              <w:spacing w:after="0" w:line="0" w:lineRule="atLeast"/>
              <w:ind w:left="-108" w:right="-119"/>
              <w:jc w:val="center"/>
              <w:rPr>
                <w:rFonts w:ascii="Times New Roman" w:hAnsi="Times New Roman"/>
              </w:rPr>
            </w:pPr>
            <w:r w:rsidRPr="00EF2CF9">
              <w:rPr>
                <w:rFonts w:ascii="Times New Roman" w:hAnsi="Times New Roman"/>
              </w:rPr>
              <w:t>рублей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A9" w:rsidRPr="00EF2CF9" w:rsidRDefault="006A1FA9" w:rsidP="00370D6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F2CF9">
              <w:rPr>
                <w:rFonts w:ascii="Times New Roman" w:hAnsi="Times New Roman"/>
              </w:rPr>
              <w:t>Сумма, рублей</w:t>
            </w:r>
          </w:p>
        </w:tc>
      </w:tr>
      <w:tr w:rsidR="006A1FA9" w:rsidRPr="00EF2CF9" w:rsidTr="00370D66">
        <w:trPr>
          <w:trHeight w:val="22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6A1FA9" w:rsidP="00370D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7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FA9" w:rsidRPr="00027276" w:rsidRDefault="002527B7" w:rsidP="00370D66">
            <w:pPr>
              <w:widowControl w:val="0"/>
              <w:tabs>
                <w:tab w:val="left" w:pos="0"/>
                <w:tab w:val="left" w:pos="156"/>
                <w:tab w:val="left" w:pos="336"/>
              </w:tabs>
              <w:suppressAutoHyphens/>
              <w:snapToGrid w:val="0"/>
              <w:ind w:right="-172"/>
              <w:rPr>
                <w:rFonts w:ascii="Times New Roman" w:eastAsia="Lucida Sans Unicode" w:hAnsi="Times New Roman" w:cs="Times New Roman"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</w:rPr>
              <w:t>Говядина замороженная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2527B7" w:rsidP="00370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A9" w:rsidRPr="00027276" w:rsidRDefault="002527B7" w:rsidP="00370D66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5616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75428D" w:rsidP="00370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506,67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75428D" w:rsidP="00370D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2 845 458,72</w:t>
            </w:r>
          </w:p>
        </w:tc>
      </w:tr>
      <w:tr w:rsidR="006A1FA9" w:rsidRPr="00EF2CF9" w:rsidTr="00370D66">
        <w:trPr>
          <w:trHeight w:val="70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A9" w:rsidRPr="00027276" w:rsidRDefault="006A1FA9" w:rsidP="00370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6A1FA9" w:rsidP="00370D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75428D" w:rsidP="00370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="006A1FA9" w:rsidRPr="0002727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9" w:rsidRPr="00027276" w:rsidRDefault="0075428D" w:rsidP="00370D66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2 845 458,72</w:t>
            </w:r>
          </w:p>
        </w:tc>
      </w:tr>
    </w:tbl>
    <w:p w:rsidR="006A1FA9" w:rsidRDefault="006A1FA9" w:rsidP="006A1FA9">
      <w:pPr>
        <w:rPr>
          <w:rFonts w:ascii="Times New Roman" w:hAnsi="Times New Roman" w:cs="Times New Roman"/>
          <w:sz w:val="24"/>
          <w:szCs w:val="24"/>
        </w:rPr>
      </w:pPr>
    </w:p>
    <w:p w:rsidR="006A1FA9" w:rsidRDefault="006A1FA9" w:rsidP="006A1F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139"/>
        <w:gridCol w:w="340"/>
        <w:gridCol w:w="4241"/>
      </w:tblGrid>
      <w:tr w:rsidR="006A1FA9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6A1FA9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FA9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1FA9" w:rsidRPr="002274D6" w:rsidRDefault="006A1FA9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1FA9" w:rsidRPr="002274D6" w:rsidRDefault="006A1FA9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3B0404" w:rsidRPr="00732453" w:rsidRDefault="003B0404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4A9C" w:rsidRPr="00732453" w:rsidRDefault="007C4A9C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911" w:rsidRDefault="002D79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0404" w:rsidRPr="00732453" w:rsidRDefault="003B0404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B0404" w:rsidRPr="00732453" w:rsidRDefault="003B0404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к государственному контракту</w:t>
      </w:r>
    </w:p>
    <w:p w:rsidR="003B0404" w:rsidRPr="00732453" w:rsidRDefault="0075428D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9-ЭА</w:t>
      </w:r>
      <w:r w:rsidR="003B0404" w:rsidRPr="0075428D">
        <w:rPr>
          <w:rFonts w:ascii="Times New Roman" w:hAnsi="Times New Roman" w:cs="Times New Roman"/>
          <w:sz w:val="24"/>
          <w:szCs w:val="24"/>
        </w:rPr>
        <w:t xml:space="preserve"> от </w:t>
      </w:r>
      <w:r w:rsidR="004251E8">
        <w:rPr>
          <w:rFonts w:ascii="Times New Roman" w:hAnsi="Times New Roman" w:cs="Times New Roman"/>
          <w:sz w:val="24"/>
          <w:szCs w:val="24"/>
        </w:rPr>
        <w:t>«25</w:t>
      </w:r>
      <w:r w:rsidR="00A70415" w:rsidRPr="0075428D">
        <w:rPr>
          <w:rFonts w:ascii="Times New Roman" w:hAnsi="Times New Roman" w:cs="Times New Roman"/>
          <w:sz w:val="24"/>
          <w:szCs w:val="24"/>
        </w:rPr>
        <w:t>»</w:t>
      </w:r>
      <w:r w:rsidR="004251E8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70415" w:rsidRPr="0075428D">
        <w:rPr>
          <w:rFonts w:ascii="Times New Roman" w:hAnsi="Times New Roman" w:cs="Times New Roman"/>
          <w:sz w:val="24"/>
          <w:szCs w:val="24"/>
        </w:rPr>
        <w:t>20</w:t>
      </w:r>
      <w:r w:rsidR="004251E8">
        <w:rPr>
          <w:rFonts w:ascii="Times New Roman" w:hAnsi="Times New Roman" w:cs="Times New Roman"/>
          <w:sz w:val="24"/>
          <w:szCs w:val="24"/>
        </w:rPr>
        <w:t xml:space="preserve">22 </w:t>
      </w:r>
      <w:r w:rsidR="00A70415" w:rsidRPr="0075428D">
        <w:rPr>
          <w:rFonts w:ascii="Times New Roman" w:hAnsi="Times New Roman" w:cs="Times New Roman"/>
          <w:sz w:val="24"/>
          <w:szCs w:val="24"/>
        </w:rPr>
        <w:t>г.</w:t>
      </w:r>
    </w:p>
    <w:p w:rsidR="003B0404" w:rsidRPr="00732453" w:rsidRDefault="003B0404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0404" w:rsidRPr="00732453" w:rsidRDefault="003B0404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7F8B" w:rsidRPr="002274D6" w:rsidRDefault="00857F8B" w:rsidP="00857F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74D6">
        <w:rPr>
          <w:rFonts w:ascii="Times New Roman" w:hAnsi="Times New Roman" w:cs="Times New Roman"/>
          <w:sz w:val="24"/>
          <w:szCs w:val="24"/>
        </w:rPr>
        <w:t xml:space="preserve">КАЛЕНДАРНЫЙ ПЛАН </w:t>
      </w:r>
      <w:hyperlink w:anchor="P1336" w:history="1"/>
    </w:p>
    <w:p w:rsidR="00857F8B" w:rsidRPr="002274D6" w:rsidRDefault="00857F8B" w:rsidP="00857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4820"/>
        <w:gridCol w:w="2333"/>
      </w:tblGrid>
      <w:tr w:rsidR="00857F8B" w:rsidRPr="002274D6" w:rsidTr="00370D66">
        <w:tc>
          <w:tcPr>
            <w:tcW w:w="1905" w:type="dxa"/>
          </w:tcPr>
          <w:p w:rsidR="00857F8B" w:rsidRPr="002274D6" w:rsidRDefault="00857F8B" w:rsidP="00370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Этап поставки Товара</w:t>
            </w:r>
          </w:p>
        </w:tc>
        <w:tc>
          <w:tcPr>
            <w:tcW w:w="4820" w:type="dxa"/>
          </w:tcPr>
          <w:p w:rsidR="00857F8B" w:rsidRPr="002274D6" w:rsidRDefault="00857F8B" w:rsidP="00370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</w:p>
        </w:tc>
        <w:tc>
          <w:tcPr>
            <w:tcW w:w="2333" w:type="dxa"/>
          </w:tcPr>
          <w:p w:rsidR="00857F8B" w:rsidRPr="002274D6" w:rsidRDefault="00857F8B" w:rsidP="00370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</w:tr>
      <w:tr w:rsidR="00857F8B" w:rsidRPr="002274D6" w:rsidTr="00370D66">
        <w:tc>
          <w:tcPr>
            <w:tcW w:w="1905" w:type="dxa"/>
          </w:tcPr>
          <w:p w:rsidR="00857F8B" w:rsidRPr="002274D6" w:rsidRDefault="00857F8B" w:rsidP="00370D66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57F8B" w:rsidRPr="002274D6" w:rsidRDefault="005E1465" w:rsidP="00370D6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Поставка Товара ежемесячно, до 25 числа каждого месяца, по 624 кг свежезамороженной говядины</w:t>
            </w:r>
          </w:p>
        </w:tc>
        <w:tc>
          <w:tcPr>
            <w:tcW w:w="2333" w:type="dxa"/>
          </w:tcPr>
          <w:p w:rsidR="00857F8B" w:rsidRPr="002274D6" w:rsidRDefault="005E1465" w:rsidP="00370D66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5616 кг</w:t>
            </w:r>
          </w:p>
        </w:tc>
      </w:tr>
    </w:tbl>
    <w:p w:rsidR="00857F8B" w:rsidRPr="002274D6" w:rsidRDefault="00857F8B" w:rsidP="00857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139"/>
        <w:gridCol w:w="340"/>
        <w:gridCol w:w="4241"/>
      </w:tblGrid>
      <w:tr w:rsidR="00857F8B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857F8B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8B" w:rsidRPr="002274D6" w:rsidTr="00370D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7F8B" w:rsidRPr="002274D6" w:rsidRDefault="00857F8B" w:rsidP="00370D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57F8B" w:rsidRPr="002274D6" w:rsidRDefault="00857F8B" w:rsidP="00370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6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4D335B" w:rsidRPr="00732453" w:rsidRDefault="004D335B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35B" w:rsidRPr="00732453" w:rsidRDefault="004D335B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35B" w:rsidRPr="00393F62" w:rsidRDefault="004D335B" w:rsidP="00393F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335B" w:rsidRPr="00393F62" w:rsidSect="002D7911">
      <w:headerReference w:type="default" r:id="rId21"/>
      <w:pgSz w:w="11905" w:h="16838"/>
      <w:pgMar w:top="1134" w:right="850" w:bottom="1276" w:left="1701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F06" w:rsidRDefault="00BB7F06" w:rsidP="002D7911">
      <w:pPr>
        <w:spacing w:after="0" w:line="240" w:lineRule="auto"/>
      </w:pPr>
      <w:r>
        <w:separator/>
      </w:r>
    </w:p>
  </w:endnote>
  <w:endnote w:type="continuationSeparator" w:id="1">
    <w:p w:rsidR="00BB7F06" w:rsidRDefault="00BB7F06" w:rsidP="002D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F06" w:rsidRDefault="00BB7F06" w:rsidP="002D7911">
      <w:pPr>
        <w:spacing w:after="0" w:line="240" w:lineRule="auto"/>
      </w:pPr>
      <w:r>
        <w:separator/>
      </w:r>
    </w:p>
  </w:footnote>
  <w:footnote w:type="continuationSeparator" w:id="1">
    <w:p w:rsidR="00BB7F06" w:rsidRDefault="00BB7F06" w:rsidP="002D7911">
      <w:pPr>
        <w:spacing w:after="0" w:line="240" w:lineRule="auto"/>
      </w:pPr>
      <w:r>
        <w:continuationSeparator/>
      </w:r>
    </w:p>
  </w:footnote>
  <w:footnote w:id="2">
    <w:p w:rsidR="00C9710F" w:rsidRPr="00B46129" w:rsidRDefault="00C9710F" w:rsidP="00C9710F">
      <w:pPr>
        <w:pStyle w:val="ad"/>
        <w:rPr>
          <w:rFonts w:ascii="Times New Roman" w:hAnsi="Times New Roman" w:cs="Times New Roman"/>
        </w:rPr>
      </w:pPr>
      <w:r w:rsidRPr="00B46129">
        <w:rPr>
          <w:rStyle w:val="af"/>
        </w:rPr>
        <w:footnoteRef/>
      </w:r>
      <w:r w:rsidRPr="00B46129">
        <w:rPr>
          <w:rFonts w:ascii="Times New Roman" w:hAnsi="Times New Roman" w:cs="Times New Roman"/>
        </w:rPr>
        <w:t>Закон №44-ФЗ – Федеральный закон от 5 апреля 2013 г. № 44-ФЗ «О контрактной системе в сфере закупок товаров, работ, услуг для обеспечения государственных и муниципальных нужд»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11" w:rsidRPr="00B46129" w:rsidRDefault="00B46129" w:rsidP="00B46129">
    <w:pPr>
      <w:pStyle w:val="a9"/>
      <w:jc w:val="right"/>
    </w:pPr>
    <w:r w:rsidRPr="00B46129">
      <w:rPr>
        <w:rFonts w:ascii="Times New Roman" w:hAnsi="Times New Roman" w:cs="Times New Roman"/>
        <w:bCs/>
        <w:sz w:val="24"/>
        <w:szCs w:val="28"/>
      </w:rPr>
      <w:t>Версия с 01.01.2022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62EA"/>
    <w:multiLevelType w:val="hybridMultilevel"/>
    <w:tmpl w:val="FB2C685C"/>
    <w:lvl w:ilvl="0" w:tplc="01DA540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BFE"/>
    <w:rsid w:val="00007E51"/>
    <w:rsid w:val="00011B81"/>
    <w:rsid w:val="000243B7"/>
    <w:rsid w:val="00025D67"/>
    <w:rsid w:val="00027EA0"/>
    <w:rsid w:val="0003165B"/>
    <w:rsid w:val="000519B7"/>
    <w:rsid w:val="00062076"/>
    <w:rsid w:val="00065408"/>
    <w:rsid w:val="0007157C"/>
    <w:rsid w:val="00074405"/>
    <w:rsid w:val="000A36B2"/>
    <w:rsid w:val="000B5FFF"/>
    <w:rsid w:val="000C1DA3"/>
    <w:rsid w:val="000D03ED"/>
    <w:rsid w:val="000E1434"/>
    <w:rsid w:val="000F34F9"/>
    <w:rsid w:val="00106109"/>
    <w:rsid w:val="00114702"/>
    <w:rsid w:val="00114771"/>
    <w:rsid w:val="00117B66"/>
    <w:rsid w:val="001218BF"/>
    <w:rsid w:val="00121A3B"/>
    <w:rsid w:val="00121A67"/>
    <w:rsid w:val="001241FD"/>
    <w:rsid w:val="00150DFA"/>
    <w:rsid w:val="001562A4"/>
    <w:rsid w:val="0017378A"/>
    <w:rsid w:val="00182FE9"/>
    <w:rsid w:val="001A228C"/>
    <w:rsid w:val="001A298A"/>
    <w:rsid w:val="001A2E04"/>
    <w:rsid w:val="001A7014"/>
    <w:rsid w:val="001B3867"/>
    <w:rsid w:val="001B4F68"/>
    <w:rsid w:val="001C663A"/>
    <w:rsid w:val="001D1B6F"/>
    <w:rsid w:val="001D1ECB"/>
    <w:rsid w:val="001D3D16"/>
    <w:rsid w:val="001D4E91"/>
    <w:rsid w:val="001E159C"/>
    <w:rsid w:val="001F4257"/>
    <w:rsid w:val="0022250C"/>
    <w:rsid w:val="002250E1"/>
    <w:rsid w:val="0023735C"/>
    <w:rsid w:val="00250466"/>
    <w:rsid w:val="002527B7"/>
    <w:rsid w:val="00254BCD"/>
    <w:rsid w:val="002628BD"/>
    <w:rsid w:val="00284AF3"/>
    <w:rsid w:val="002A65B8"/>
    <w:rsid w:val="002A77BA"/>
    <w:rsid w:val="002A7EEA"/>
    <w:rsid w:val="002B1FBC"/>
    <w:rsid w:val="002B27B0"/>
    <w:rsid w:val="002B28FB"/>
    <w:rsid w:val="002B2A93"/>
    <w:rsid w:val="002B7B1D"/>
    <w:rsid w:val="002D7911"/>
    <w:rsid w:val="00303C6F"/>
    <w:rsid w:val="00324037"/>
    <w:rsid w:val="00333250"/>
    <w:rsid w:val="00340FE4"/>
    <w:rsid w:val="003450E8"/>
    <w:rsid w:val="00371DB9"/>
    <w:rsid w:val="00373E20"/>
    <w:rsid w:val="00375E30"/>
    <w:rsid w:val="00376F02"/>
    <w:rsid w:val="00377E5F"/>
    <w:rsid w:val="00382407"/>
    <w:rsid w:val="00385187"/>
    <w:rsid w:val="003910B5"/>
    <w:rsid w:val="0039188C"/>
    <w:rsid w:val="00393F62"/>
    <w:rsid w:val="003A0062"/>
    <w:rsid w:val="003B0404"/>
    <w:rsid w:val="003B61A3"/>
    <w:rsid w:val="003C526F"/>
    <w:rsid w:val="003D1F41"/>
    <w:rsid w:val="003D43D8"/>
    <w:rsid w:val="003D4BF4"/>
    <w:rsid w:val="003E63A2"/>
    <w:rsid w:val="004018A9"/>
    <w:rsid w:val="00407E6D"/>
    <w:rsid w:val="00412B6D"/>
    <w:rsid w:val="00414ED8"/>
    <w:rsid w:val="00420C43"/>
    <w:rsid w:val="004251E8"/>
    <w:rsid w:val="00440F9B"/>
    <w:rsid w:val="00443B68"/>
    <w:rsid w:val="00456464"/>
    <w:rsid w:val="00457A82"/>
    <w:rsid w:val="00464378"/>
    <w:rsid w:val="0046617E"/>
    <w:rsid w:val="004705E6"/>
    <w:rsid w:val="00470CA2"/>
    <w:rsid w:val="0047610A"/>
    <w:rsid w:val="004765A3"/>
    <w:rsid w:val="00477B69"/>
    <w:rsid w:val="00481617"/>
    <w:rsid w:val="004879AF"/>
    <w:rsid w:val="00490238"/>
    <w:rsid w:val="00494A12"/>
    <w:rsid w:val="004A2EBB"/>
    <w:rsid w:val="004B37E2"/>
    <w:rsid w:val="004B4E05"/>
    <w:rsid w:val="004C3001"/>
    <w:rsid w:val="004C3998"/>
    <w:rsid w:val="004D335B"/>
    <w:rsid w:val="004E46ED"/>
    <w:rsid w:val="004E614B"/>
    <w:rsid w:val="004F7E6B"/>
    <w:rsid w:val="00515F29"/>
    <w:rsid w:val="0051784A"/>
    <w:rsid w:val="005276AE"/>
    <w:rsid w:val="00531736"/>
    <w:rsid w:val="005364F2"/>
    <w:rsid w:val="005417CC"/>
    <w:rsid w:val="00547E7E"/>
    <w:rsid w:val="00551ECA"/>
    <w:rsid w:val="00552462"/>
    <w:rsid w:val="00556E69"/>
    <w:rsid w:val="0057076F"/>
    <w:rsid w:val="005725E6"/>
    <w:rsid w:val="005750C0"/>
    <w:rsid w:val="0058089D"/>
    <w:rsid w:val="00592E6C"/>
    <w:rsid w:val="00597D8F"/>
    <w:rsid w:val="005A0254"/>
    <w:rsid w:val="005A3A0C"/>
    <w:rsid w:val="005A6AA3"/>
    <w:rsid w:val="005B0580"/>
    <w:rsid w:val="005C0E99"/>
    <w:rsid w:val="005C4468"/>
    <w:rsid w:val="005D7C3B"/>
    <w:rsid w:val="005E141A"/>
    <w:rsid w:val="005E1465"/>
    <w:rsid w:val="005E2D8D"/>
    <w:rsid w:val="005F3C19"/>
    <w:rsid w:val="005F4FE7"/>
    <w:rsid w:val="005F5AC3"/>
    <w:rsid w:val="0060135B"/>
    <w:rsid w:val="00611089"/>
    <w:rsid w:val="0063363F"/>
    <w:rsid w:val="006353D0"/>
    <w:rsid w:val="0064164F"/>
    <w:rsid w:val="00643D30"/>
    <w:rsid w:val="0065210B"/>
    <w:rsid w:val="00665B83"/>
    <w:rsid w:val="00670249"/>
    <w:rsid w:val="006706C3"/>
    <w:rsid w:val="0067215D"/>
    <w:rsid w:val="006A1FA9"/>
    <w:rsid w:val="006A5D05"/>
    <w:rsid w:val="006A7078"/>
    <w:rsid w:val="006B6EE0"/>
    <w:rsid w:val="006C30DE"/>
    <w:rsid w:val="006D12CD"/>
    <w:rsid w:val="006D7084"/>
    <w:rsid w:val="006F23FD"/>
    <w:rsid w:val="00712974"/>
    <w:rsid w:val="00720064"/>
    <w:rsid w:val="00720D80"/>
    <w:rsid w:val="007222DA"/>
    <w:rsid w:val="00732453"/>
    <w:rsid w:val="00732FA5"/>
    <w:rsid w:val="00735682"/>
    <w:rsid w:val="00735AE0"/>
    <w:rsid w:val="00736570"/>
    <w:rsid w:val="007375FC"/>
    <w:rsid w:val="007441A2"/>
    <w:rsid w:val="0075428D"/>
    <w:rsid w:val="007561D7"/>
    <w:rsid w:val="00756A2C"/>
    <w:rsid w:val="0076220F"/>
    <w:rsid w:val="0076515A"/>
    <w:rsid w:val="007829EC"/>
    <w:rsid w:val="0078477A"/>
    <w:rsid w:val="007A00D4"/>
    <w:rsid w:val="007B197D"/>
    <w:rsid w:val="007C4A9C"/>
    <w:rsid w:val="007C4E69"/>
    <w:rsid w:val="007C73B0"/>
    <w:rsid w:val="007D0773"/>
    <w:rsid w:val="007D4E13"/>
    <w:rsid w:val="007D7823"/>
    <w:rsid w:val="007F0475"/>
    <w:rsid w:val="007F22B6"/>
    <w:rsid w:val="00811BF2"/>
    <w:rsid w:val="00831025"/>
    <w:rsid w:val="00832257"/>
    <w:rsid w:val="008332F0"/>
    <w:rsid w:val="008342FA"/>
    <w:rsid w:val="00834E37"/>
    <w:rsid w:val="00852534"/>
    <w:rsid w:val="00854C76"/>
    <w:rsid w:val="00857323"/>
    <w:rsid w:val="00857F8B"/>
    <w:rsid w:val="008622AF"/>
    <w:rsid w:val="00862EE7"/>
    <w:rsid w:val="0087003B"/>
    <w:rsid w:val="00870F67"/>
    <w:rsid w:val="008711B6"/>
    <w:rsid w:val="008904DE"/>
    <w:rsid w:val="00892D9B"/>
    <w:rsid w:val="0089491B"/>
    <w:rsid w:val="008A119B"/>
    <w:rsid w:val="008C769F"/>
    <w:rsid w:val="008E3162"/>
    <w:rsid w:val="008F5AC6"/>
    <w:rsid w:val="00915D2F"/>
    <w:rsid w:val="009160D3"/>
    <w:rsid w:val="0092439F"/>
    <w:rsid w:val="009301DA"/>
    <w:rsid w:val="0094494E"/>
    <w:rsid w:val="00947712"/>
    <w:rsid w:val="00971BFE"/>
    <w:rsid w:val="00972CCA"/>
    <w:rsid w:val="00992E2C"/>
    <w:rsid w:val="009A60C4"/>
    <w:rsid w:val="009C038A"/>
    <w:rsid w:val="009C50D3"/>
    <w:rsid w:val="009D06CA"/>
    <w:rsid w:val="009D7896"/>
    <w:rsid w:val="009E2C4D"/>
    <w:rsid w:val="009F6552"/>
    <w:rsid w:val="00A10A87"/>
    <w:rsid w:val="00A20DA4"/>
    <w:rsid w:val="00A3794F"/>
    <w:rsid w:val="00A42A46"/>
    <w:rsid w:val="00A44BD3"/>
    <w:rsid w:val="00A524A2"/>
    <w:rsid w:val="00A70415"/>
    <w:rsid w:val="00A704AF"/>
    <w:rsid w:val="00AA25D5"/>
    <w:rsid w:val="00AA3BBD"/>
    <w:rsid w:val="00AB14A4"/>
    <w:rsid w:val="00AD2D4C"/>
    <w:rsid w:val="00AD5891"/>
    <w:rsid w:val="00AD609A"/>
    <w:rsid w:val="00AD765A"/>
    <w:rsid w:val="00AE0657"/>
    <w:rsid w:val="00AE4F85"/>
    <w:rsid w:val="00B01547"/>
    <w:rsid w:val="00B07E5F"/>
    <w:rsid w:val="00B07FA6"/>
    <w:rsid w:val="00B40B65"/>
    <w:rsid w:val="00B46129"/>
    <w:rsid w:val="00B54B6D"/>
    <w:rsid w:val="00B562E8"/>
    <w:rsid w:val="00B661E9"/>
    <w:rsid w:val="00B72EEA"/>
    <w:rsid w:val="00B738FC"/>
    <w:rsid w:val="00B77208"/>
    <w:rsid w:val="00B90E0F"/>
    <w:rsid w:val="00B9313D"/>
    <w:rsid w:val="00BB7B03"/>
    <w:rsid w:val="00BB7F06"/>
    <w:rsid w:val="00BE7223"/>
    <w:rsid w:val="00C057A1"/>
    <w:rsid w:val="00C40015"/>
    <w:rsid w:val="00C41FBE"/>
    <w:rsid w:val="00C46183"/>
    <w:rsid w:val="00C67915"/>
    <w:rsid w:val="00C91422"/>
    <w:rsid w:val="00C95471"/>
    <w:rsid w:val="00C9710F"/>
    <w:rsid w:val="00CA6AC8"/>
    <w:rsid w:val="00CC17CE"/>
    <w:rsid w:val="00CC3336"/>
    <w:rsid w:val="00CC5AC9"/>
    <w:rsid w:val="00CC5EEE"/>
    <w:rsid w:val="00CC756C"/>
    <w:rsid w:val="00CC7CFA"/>
    <w:rsid w:val="00CD2FAC"/>
    <w:rsid w:val="00CE59DD"/>
    <w:rsid w:val="00D123BF"/>
    <w:rsid w:val="00D16150"/>
    <w:rsid w:val="00D34D8F"/>
    <w:rsid w:val="00D45AB0"/>
    <w:rsid w:val="00D70072"/>
    <w:rsid w:val="00D70144"/>
    <w:rsid w:val="00D701B2"/>
    <w:rsid w:val="00D72788"/>
    <w:rsid w:val="00DA084E"/>
    <w:rsid w:val="00DB7E1D"/>
    <w:rsid w:val="00DC2699"/>
    <w:rsid w:val="00DC4B1F"/>
    <w:rsid w:val="00DD2DA2"/>
    <w:rsid w:val="00DD61D0"/>
    <w:rsid w:val="00DE020F"/>
    <w:rsid w:val="00DE0ACB"/>
    <w:rsid w:val="00DE39A8"/>
    <w:rsid w:val="00DF2376"/>
    <w:rsid w:val="00E0217C"/>
    <w:rsid w:val="00E04116"/>
    <w:rsid w:val="00E04507"/>
    <w:rsid w:val="00E105AA"/>
    <w:rsid w:val="00E12775"/>
    <w:rsid w:val="00E13813"/>
    <w:rsid w:val="00E22622"/>
    <w:rsid w:val="00E32256"/>
    <w:rsid w:val="00E374B7"/>
    <w:rsid w:val="00E47A55"/>
    <w:rsid w:val="00E52EC4"/>
    <w:rsid w:val="00E54FA8"/>
    <w:rsid w:val="00E668F7"/>
    <w:rsid w:val="00E8347A"/>
    <w:rsid w:val="00E842CC"/>
    <w:rsid w:val="00EB16F6"/>
    <w:rsid w:val="00EB20A5"/>
    <w:rsid w:val="00EC41CC"/>
    <w:rsid w:val="00EC654D"/>
    <w:rsid w:val="00ED07D3"/>
    <w:rsid w:val="00EF4C83"/>
    <w:rsid w:val="00F01EEC"/>
    <w:rsid w:val="00F024F0"/>
    <w:rsid w:val="00F05B85"/>
    <w:rsid w:val="00F13723"/>
    <w:rsid w:val="00F309FD"/>
    <w:rsid w:val="00F324FA"/>
    <w:rsid w:val="00F33911"/>
    <w:rsid w:val="00F40C91"/>
    <w:rsid w:val="00F5114C"/>
    <w:rsid w:val="00F52000"/>
    <w:rsid w:val="00F52B14"/>
    <w:rsid w:val="00F616C7"/>
    <w:rsid w:val="00F6482A"/>
    <w:rsid w:val="00F80481"/>
    <w:rsid w:val="00F8655D"/>
    <w:rsid w:val="00FB4CC0"/>
    <w:rsid w:val="00FC1D6A"/>
    <w:rsid w:val="00FC24EA"/>
    <w:rsid w:val="00FC33CD"/>
    <w:rsid w:val="00FC3537"/>
    <w:rsid w:val="00FD1A94"/>
    <w:rsid w:val="00FD7FFB"/>
    <w:rsid w:val="00FE2B80"/>
    <w:rsid w:val="00FF1EFF"/>
    <w:rsid w:val="00FF2D6B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02"/>
  </w:style>
  <w:style w:type="paragraph" w:styleId="1">
    <w:name w:val="heading 1"/>
    <w:basedOn w:val="a"/>
    <w:next w:val="a"/>
    <w:link w:val="10"/>
    <w:uiPriority w:val="99"/>
    <w:qFormat/>
    <w:rsid w:val="002D79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1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1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5D7C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D79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D79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D7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D79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7911"/>
  </w:style>
  <w:style w:type="paragraph" w:styleId="ab">
    <w:name w:val="footer"/>
    <w:basedOn w:val="a"/>
    <w:link w:val="ac"/>
    <w:uiPriority w:val="99"/>
    <w:unhideWhenUsed/>
    <w:rsid w:val="002D79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7911"/>
  </w:style>
  <w:style w:type="paragraph" w:styleId="ad">
    <w:name w:val="footnote text"/>
    <w:basedOn w:val="a"/>
    <w:link w:val="ae"/>
    <w:uiPriority w:val="99"/>
    <w:semiHidden/>
    <w:unhideWhenUsed/>
    <w:rsid w:val="00C9710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9710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9710F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21A67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6A1FA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rsid w:val="00B07FA6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07F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4940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Веревкин</dc:creator>
  <cp:lastModifiedBy>Grigorieva LV</cp:lastModifiedBy>
  <cp:revision>2</cp:revision>
  <dcterms:created xsi:type="dcterms:W3CDTF">2022-04-25T02:42:00Z</dcterms:created>
  <dcterms:modified xsi:type="dcterms:W3CDTF">2022-04-25T02:42:00Z</dcterms:modified>
</cp:coreProperties>
</file>